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Look w:val="0480" w:firstRow="0" w:lastRow="0" w:firstColumn="1" w:lastColumn="0" w:noHBand="0" w:noVBand="1"/>
      </w:tblPr>
      <w:tblGrid>
        <w:gridCol w:w="2022"/>
        <w:gridCol w:w="1859"/>
        <w:gridCol w:w="868"/>
        <w:gridCol w:w="1066"/>
        <w:gridCol w:w="519"/>
        <w:gridCol w:w="577"/>
        <w:gridCol w:w="1054"/>
        <w:gridCol w:w="360"/>
        <w:gridCol w:w="1422"/>
      </w:tblGrid>
      <w:tr w:rsidR="0052551F" w:rsidRPr="00A6524E" w:rsidTr="00B928E4">
        <w:trPr>
          <w:trHeight w:val="409"/>
        </w:trPr>
        <w:tc>
          <w:tcPr>
            <w:tcW w:w="9747" w:type="dxa"/>
            <w:gridSpan w:val="9"/>
          </w:tcPr>
          <w:p w:rsidR="0052551F" w:rsidRPr="00A6524E" w:rsidRDefault="0081651B">
            <w:pPr>
              <w:rPr>
                <w:rFonts w:ascii="Arial" w:hAnsi="Arial" w:cs="Arial"/>
                <w:sz w:val="32"/>
                <w:szCs w:val="32"/>
              </w:rPr>
            </w:pPr>
            <w:bookmarkStart w:id="0" w:name="_GoBack"/>
            <w:bookmarkEnd w:id="0"/>
            <w:r w:rsidRPr="00A6524E">
              <w:rPr>
                <w:rFonts w:ascii="Arial" w:hAnsi="Arial" w:cs="Arial"/>
                <w:sz w:val="32"/>
                <w:szCs w:val="32"/>
              </w:rPr>
              <w:t>SEN</w:t>
            </w:r>
            <w:r w:rsidR="005C6796" w:rsidRPr="00A6524E">
              <w:rPr>
                <w:rFonts w:ascii="Arial" w:hAnsi="Arial" w:cs="Arial"/>
                <w:sz w:val="32"/>
                <w:szCs w:val="32"/>
              </w:rPr>
              <w:t>D</w:t>
            </w:r>
            <w:r w:rsidR="0052551F" w:rsidRPr="00A6524E">
              <w:rPr>
                <w:rFonts w:ascii="Arial" w:hAnsi="Arial" w:cs="Arial"/>
                <w:sz w:val="32"/>
                <w:szCs w:val="32"/>
              </w:rPr>
              <w:t xml:space="preserve"> Information Report</w:t>
            </w:r>
          </w:p>
          <w:p w:rsidR="00204FF0" w:rsidRPr="00A6524E" w:rsidRDefault="00204FF0">
            <w:pPr>
              <w:rPr>
                <w:rFonts w:ascii="Arial" w:hAnsi="Arial" w:cs="Arial"/>
              </w:rPr>
            </w:pPr>
          </w:p>
        </w:tc>
      </w:tr>
      <w:tr w:rsidR="00EC2FBA" w:rsidRPr="00A6524E" w:rsidTr="00B92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9"/>
            <w:tcBorders>
              <w:top w:val="single" w:sz="4" w:space="0" w:color="auto"/>
              <w:left w:val="single" w:sz="4" w:space="0" w:color="auto"/>
              <w:bottom w:val="single" w:sz="4" w:space="0" w:color="auto"/>
              <w:right w:val="single" w:sz="4" w:space="0" w:color="auto"/>
            </w:tcBorders>
          </w:tcPr>
          <w:p w:rsidR="00EC2FBA" w:rsidRPr="00A6524E" w:rsidRDefault="00EC2FBA" w:rsidP="0052551F">
            <w:pPr>
              <w:rPr>
                <w:rFonts w:ascii="Arial" w:hAnsi="Arial" w:cs="Arial"/>
              </w:rPr>
            </w:pPr>
            <w:r w:rsidRPr="00A6524E">
              <w:rPr>
                <w:rFonts w:ascii="Arial" w:hAnsi="Arial" w:cs="Arial"/>
              </w:rPr>
              <w:t xml:space="preserve">This page </w:t>
            </w:r>
            <w:r w:rsidR="0052551F" w:rsidRPr="00A6524E">
              <w:rPr>
                <w:rFonts w:ascii="Arial" w:hAnsi="Arial" w:cs="Arial"/>
              </w:rPr>
              <w:t xml:space="preserve">is part </w:t>
            </w:r>
            <w:r w:rsidRPr="00A6524E">
              <w:rPr>
                <w:rFonts w:ascii="Arial" w:hAnsi="Arial" w:cs="Arial"/>
              </w:rPr>
              <w:t>of the local offer for Hampshire</w:t>
            </w:r>
            <w:r w:rsidR="0052551F" w:rsidRPr="00A6524E">
              <w:rPr>
                <w:rFonts w:ascii="Arial" w:hAnsi="Arial" w:cs="Arial"/>
              </w:rPr>
              <w:t>. U</w:t>
            </w:r>
            <w:r w:rsidRPr="00A6524E">
              <w:rPr>
                <w:rFonts w:ascii="Arial" w:hAnsi="Arial" w:cs="Arial"/>
              </w:rPr>
              <w:t xml:space="preserve">nder the Children and Families Act 2014 </w:t>
            </w:r>
            <w:r w:rsidR="0052551F" w:rsidRPr="00A6524E">
              <w:rPr>
                <w:rFonts w:ascii="Arial" w:hAnsi="Arial" w:cs="Arial"/>
              </w:rPr>
              <w:t>L</w:t>
            </w:r>
            <w:r w:rsidRPr="00A6524E">
              <w:rPr>
                <w:rFonts w:ascii="Arial" w:hAnsi="Arial" w:cs="Arial"/>
              </w:rPr>
              <w:t xml:space="preserve">ocal </w:t>
            </w:r>
            <w:r w:rsidR="0052551F" w:rsidRPr="00A6524E">
              <w:rPr>
                <w:rFonts w:ascii="Arial" w:hAnsi="Arial" w:cs="Arial"/>
              </w:rPr>
              <w:t>A</w:t>
            </w:r>
            <w:r w:rsidRPr="00A6524E">
              <w:rPr>
                <w:rFonts w:ascii="Arial" w:hAnsi="Arial" w:cs="Arial"/>
              </w:rPr>
              <w:t xml:space="preserve">uthorities are required to publish and keep under review, information about services that they expect to be available for children and young children with disabilities and special educational needs aged 0-25.  </w:t>
            </w:r>
            <w:r w:rsidR="00C37852" w:rsidRPr="00A6524E">
              <w:rPr>
                <w:rFonts w:ascii="Arial" w:hAnsi="Arial" w:cs="Arial"/>
              </w:rPr>
              <w:t>Th</w:t>
            </w:r>
            <w:r w:rsidR="0052551F" w:rsidRPr="00A6524E">
              <w:rPr>
                <w:rFonts w:ascii="Arial" w:hAnsi="Arial" w:cs="Arial"/>
              </w:rPr>
              <w:t>is is called the Local Offer.   The intention of the Local O</w:t>
            </w:r>
            <w:r w:rsidRPr="00A6524E">
              <w:rPr>
                <w:rFonts w:ascii="Arial" w:hAnsi="Arial" w:cs="Arial"/>
              </w:rPr>
              <w:t xml:space="preserve">ffer is to improve choice and transparency for families. </w:t>
            </w:r>
          </w:p>
        </w:tc>
      </w:tr>
      <w:tr w:rsidR="00EC2FBA" w:rsidRPr="00A6524E" w:rsidTr="00B92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9"/>
            <w:tcBorders>
              <w:top w:val="single" w:sz="4" w:space="0" w:color="auto"/>
              <w:bottom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2036" w:type="dxa"/>
            <w:tcBorders>
              <w:top w:val="single" w:sz="4" w:space="0" w:color="auto"/>
              <w:left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School name</w:t>
            </w:r>
          </w:p>
        </w:tc>
        <w:tc>
          <w:tcPr>
            <w:tcW w:w="7711" w:type="dxa"/>
            <w:gridSpan w:val="8"/>
            <w:tcBorders>
              <w:top w:val="single" w:sz="4" w:space="0" w:color="auto"/>
              <w:left w:val="single" w:sz="4" w:space="0" w:color="auto"/>
              <w:right w:val="single" w:sz="4" w:space="0" w:color="auto"/>
            </w:tcBorders>
          </w:tcPr>
          <w:p w:rsidR="00EC2FBA" w:rsidRPr="00A6524E" w:rsidRDefault="00FC3FF2" w:rsidP="00EC2FBA">
            <w:pPr>
              <w:rPr>
                <w:rFonts w:ascii="Arial" w:hAnsi="Arial" w:cs="Arial"/>
              </w:rPr>
            </w:pPr>
            <w:r w:rsidRPr="00A6524E">
              <w:rPr>
                <w:rFonts w:ascii="Arial" w:hAnsi="Arial" w:cs="Arial"/>
              </w:rPr>
              <w:t>Twyford St Marys C of E</w:t>
            </w:r>
            <w:r w:rsidR="00EC2FBA" w:rsidRPr="00A6524E">
              <w:rPr>
                <w:rFonts w:ascii="Arial" w:hAnsi="Arial" w:cs="Arial"/>
              </w:rPr>
              <w:t xml:space="preserve"> Primary School</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bottom w:val="single" w:sz="4" w:space="0" w:color="auto"/>
            </w:tcBorders>
          </w:tcPr>
          <w:p w:rsidR="00EC2FBA" w:rsidRPr="00A6524E" w:rsidRDefault="00EC2FBA" w:rsidP="00EC2FBA">
            <w:pPr>
              <w:rPr>
                <w:rFonts w:ascii="Arial" w:hAnsi="Arial" w:cs="Arial"/>
              </w:rPr>
            </w:pPr>
          </w:p>
        </w:tc>
        <w:tc>
          <w:tcPr>
            <w:tcW w:w="2748" w:type="dxa"/>
            <w:gridSpan w:val="2"/>
            <w:tcBorders>
              <w:top w:val="single" w:sz="4" w:space="0" w:color="auto"/>
              <w:bottom w:val="single" w:sz="4" w:space="0" w:color="auto"/>
            </w:tcBorders>
          </w:tcPr>
          <w:p w:rsidR="00EC2FBA" w:rsidRPr="00A6524E" w:rsidRDefault="00EC2FBA" w:rsidP="00EC2FBA">
            <w:pPr>
              <w:rPr>
                <w:rFonts w:ascii="Arial" w:hAnsi="Arial" w:cs="Arial"/>
              </w:rPr>
            </w:pPr>
          </w:p>
        </w:tc>
        <w:tc>
          <w:tcPr>
            <w:tcW w:w="2202" w:type="dxa"/>
            <w:gridSpan w:val="3"/>
            <w:tcBorders>
              <w:top w:val="single" w:sz="4" w:space="0" w:color="auto"/>
              <w:bottom w:val="single" w:sz="4" w:space="0" w:color="auto"/>
            </w:tcBorders>
          </w:tcPr>
          <w:p w:rsidR="00EC2FBA" w:rsidRPr="00A6524E" w:rsidRDefault="00EC2FBA" w:rsidP="00EC2FBA">
            <w:pPr>
              <w:rPr>
                <w:rFonts w:ascii="Arial" w:hAnsi="Arial" w:cs="Arial"/>
              </w:rPr>
            </w:pPr>
          </w:p>
        </w:tc>
        <w:tc>
          <w:tcPr>
            <w:tcW w:w="2761" w:type="dxa"/>
            <w:gridSpan w:val="3"/>
            <w:tcBorders>
              <w:top w:val="single" w:sz="4" w:space="0" w:color="auto"/>
              <w:bottom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Type of school</w:t>
            </w:r>
          </w:p>
        </w:tc>
        <w:tc>
          <w:tcPr>
            <w:tcW w:w="7711" w:type="dxa"/>
            <w:gridSpan w:val="8"/>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Mainstream Primary</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bottom w:val="single" w:sz="4" w:space="0" w:color="auto"/>
            </w:tcBorders>
          </w:tcPr>
          <w:p w:rsidR="00EC2FBA" w:rsidRPr="00A6524E" w:rsidRDefault="00EC2FBA" w:rsidP="00EC2FBA">
            <w:pPr>
              <w:rPr>
                <w:rFonts w:ascii="Arial" w:hAnsi="Arial" w:cs="Arial"/>
              </w:rPr>
            </w:pPr>
          </w:p>
        </w:tc>
        <w:tc>
          <w:tcPr>
            <w:tcW w:w="2748" w:type="dxa"/>
            <w:gridSpan w:val="2"/>
            <w:tcBorders>
              <w:top w:val="single" w:sz="4" w:space="0" w:color="auto"/>
              <w:bottom w:val="single" w:sz="4" w:space="0" w:color="auto"/>
            </w:tcBorders>
          </w:tcPr>
          <w:p w:rsidR="00EC2FBA" w:rsidRPr="00A6524E" w:rsidRDefault="00EC2FBA" w:rsidP="00EC2FBA">
            <w:pPr>
              <w:rPr>
                <w:rFonts w:ascii="Arial" w:hAnsi="Arial" w:cs="Arial"/>
              </w:rPr>
            </w:pPr>
          </w:p>
        </w:tc>
        <w:tc>
          <w:tcPr>
            <w:tcW w:w="2202" w:type="dxa"/>
            <w:gridSpan w:val="3"/>
            <w:tcBorders>
              <w:top w:val="single" w:sz="4" w:space="0" w:color="auto"/>
              <w:bottom w:val="single" w:sz="4" w:space="0" w:color="auto"/>
            </w:tcBorders>
          </w:tcPr>
          <w:p w:rsidR="00EC2FBA" w:rsidRPr="00A6524E" w:rsidRDefault="00EC2FBA" w:rsidP="00EC2FBA">
            <w:pPr>
              <w:rPr>
                <w:rFonts w:ascii="Arial" w:hAnsi="Arial" w:cs="Arial"/>
              </w:rPr>
            </w:pPr>
          </w:p>
        </w:tc>
        <w:tc>
          <w:tcPr>
            <w:tcW w:w="2761" w:type="dxa"/>
            <w:gridSpan w:val="3"/>
            <w:tcBorders>
              <w:top w:val="single" w:sz="4" w:space="0" w:color="auto"/>
              <w:bottom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Accessibility</w:t>
            </w:r>
          </w:p>
        </w:tc>
        <w:tc>
          <w:tcPr>
            <w:tcW w:w="4950" w:type="dxa"/>
            <w:gridSpan w:val="5"/>
            <w:tcBorders>
              <w:top w:val="single" w:sz="4" w:space="0" w:color="auto"/>
              <w:left w:val="single" w:sz="4" w:space="0" w:color="auto"/>
              <w:bottom w:val="single" w:sz="4" w:space="0" w:color="auto"/>
              <w:right w:val="single" w:sz="4" w:space="0" w:color="auto"/>
            </w:tcBorders>
          </w:tcPr>
          <w:p w:rsidR="00EC2FBA" w:rsidRPr="00A6524E" w:rsidRDefault="00121A90" w:rsidP="00121A90">
            <w:pPr>
              <w:rPr>
                <w:rFonts w:ascii="Arial" w:hAnsi="Arial" w:cs="Arial"/>
              </w:rPr>
            </w:pPr>
            <w:r w:rsidRPr="00A6524E">
              <w:rPr>
                <w:rFonts w:ascii="Arial" w:hAnsi="Arial" w:cs="Arial"/>
              </w:rPr>
              <w:t>Not f</w:t>
            </w:r>
            <w:r w:rsidR="00EC2FBA" w:rsidRPr="00A6524E">
              <w:rPr>
                <w:rFonts w:ascii="Arial" w:hAnsi="Arial" w:cs="Arial"/>
              </w:rPr>
              <w:t>ully wheelchair accessible</w:t>
            </w:r>
          </w:p>
        </w:tc>
        <w:tc>
          <w:tcPr>
            <w:tcW w:w="2761" w:type="dxa"/>
            <w:gridSpan w:val="3"/>
            <w:tcBorders>
              <w:top w:val="single" w:sz="4" w:space="0" w:color="auto"/>
              <w:left w:val="single" w:sz="4" w:space="0" w:color="auto"/>
              <w:bottom w:val="single" w:sz="4" w:space="0" w:color="auto"/>
              <w:right w:val="single" w:sz="4" w:space="0" w:color="auto"/>
            </w:tcBorders>
          </w:tcPr>
          <w:p w:rsidR="00EC2FBA" w:rsidRPr="00A6524E" w:rsidRDefault="0052551F" w:rsidP="00204FF0">
            <w:pPr>
              <w:rPr>
                <w:rFonts w:ascii="Arial" w:hAnsi="Arial" w:cs="Arial"/>
              </w:rPr>
            </w:pPr>
            <w:r w:rsidRPr="00A6524E">
              <w:rPr>
                <w:rFonts w:ascii="Arial" w:hAnsi="Arial" w:cs="Arial"/>
              </w:rPr>
              <w:t xml:space="preserve">The school playgrounds are accessible by wheelchair. </w:t>
            </w:r>
            <w:r w:rsidR="00204FF0" w:rsidRPr="00A6524E">
              <w:rPr>
                <w:rFonts w:ascii="Arial" w:hAnsi="Arial" w:cs="Arial"/>
              </w:rPr>
              <w:t>The school field and c</w:t>
            </w:r>
            <w:r w:rsidRPr="00A6524E">
              <w:rPr>
                <w:rFonts w:ascii="Arial" w:hAnsi="Arial" w:cs="Arial"/>
              </w:rPr>
              <w:t>lassrooms in KS2 are not accessible by wheelchair.</w:t>
            </w:r>
            <w:r w:rsidR="00E376C2">
              <w:rPr>
                <w:rFonts w:ascii="Arial" w:hAnsi="Arial" w:cs="Arial"/>
              </w:rPr>
              <w:t xml:space="preserve"> The upstairs group work room, staff room and kitchen are also not accessible by wheelchair.</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p>
        </w:tc>
        <w:tc>
          <w:tcPr>
            <w:tcW w:w="4950" w:type="dxa"/>
            <w:gridSpan w:val="5"/>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Auditory/Visual enhancements</w:t>
            </w:r>
          </w:p>
        </w:tc>
        <w:tc>
          <w:tcPr>
            <w:tcW w:w="2761" w:type="dxa"/>
            <w:gridSpan w:val="3"/>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None</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p>
        </w:tc>
        <w:tc>
          <w:tcPr>
            <w:tcW w:w="4950" w:type="dxa"/>
            <w:gridSpan w:val="5"/>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Other adaptations</w:t>
            </w:r>
          </w:p>
        </w:tc>
        <w:tc>
          <w:tcPr>
            <w:tcW w:w="2761" w:type="dxa"/>
            <w:gridSpan w:val="3"/>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Hand rails on stairs</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p>
        </w:tc>
        <w:tc>
          <w:tcPr>
            <w:tcW w:w="4950" w:type="dxa"/>
            <w:gridSpan w:val="5"/>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Specialist facilities/equipment to support SEND</w:t>
            </w:r>
          </w:p>
        </w:tc>
        <w:tc>
          <w:tcPr>
            <w:tcW w:w="2761" w:type="dxa"/>
            <w:gridSpan w:val="3"/>
            <w:tcBorders>
              <w:top w:val="single" w:sz="4" w:space="0" w:color="auto"/>
              <w:left w:val="single" w:sz="4" w:space="0" w:color="auto"/>
              <w:bottom w:val="single" w:sz="4" w:space="0" w:color="auto"/>
              <w:right w:val="single" w:sz="4" w:space="0" w:color="auto"/>
            </w:tcBorders>
          </w:tcPr>
          <w:p w:rsidR="00EC2FBA" w:rsidRPr="00A6524E" w:rsidRDefault="00092433" w:rsidP="00EC2FBA">
            <w:pPr>
              <w:rPr>
                <w:rFonts w:ascii="Arial" w:hAnsi="Arial" w:cs="Arial"/>
              </w:rPr>
            </w:pPr>
            <w:r w:rsidRPr="00A6524E">
              <w:rPr>
                <w:rFonts w:ascii="Arial" w:hAnsi="Arial" w:cs="Arial"/>
              </w:rPr>
              <w:t xml:space="preserve"> 2 d</w:t>
            </w:r>
            <w:r w:rsidR="00EC2FBA" w:rsidRPr="00A6524E">
              <w:rPr>
                <w:rFonts w:ascii="Arial" w:hAnsi="Arial" w:cs="Arial"/>
              </w:rPr>
              <w:t>isabled toilet</w:t>
            </w:r>
            <w:r w:rsidR="00FC3FF2" w:rsidRPr="00A6524E">
              <w:rPr>
                <w:rFonts w:ascii="Arial" w:hAnsi="Arial" w:cs="Arial"/>
              </w:rPr>
              <w:t>s</w:t>
            </w:r>
          </w:p>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bottom w:val="single" w:sz="4" w:space="0" w:color="auto"/>
            </w:tcBorders>
          </w:tcPr>
          <w:p w:rsidR="00EC2FBA" w:rsidRPr="00A6524E" w:rsidRDefault="00EC2FBA" w:rsidP="00EC2FBA">
            <w:pPr>
              <w:rPr>
                <w:rFonts w:ascii="Arial" w:hAnsi="Arial" w:cs="Arial"/>
              </w:rPr>
            </w:pPr>
          </w:p>
        </w:tc>
        <w:tc>
          <w:tcPr>
            <w:tcW w:w="4950" w:type="dxa"/>
            <w:gridSpan w:val="5"/>
            <w:tcBorders>
              <w:top w:val="single" w:sz="4" w:space="0" w:color="auto"/>
              <w:bottom w:val="single" w:sz="4" w:space="0" w:color="auto"/>
            </w:tcBorders>
          </w:tcPr>
          <w:p w:rsidR="00EC2FBA" w:rsidRPr="00A6524E" w:rsidRDefault="00EC2FBA" w:rsidP="00EC2FBA">
            <w:pPr>
              <w:rPr>
                <w:rFonts w:ascii="Arial" w:hAnsi="Arial" w:cs="Arial"/>
              </w:rPr>
            </w:pPr>
          </w:p>
        </w:tc>
        <w:tc>
          <w:tcPr>
            <w:tcW w:w="2761" w:type="dxa"/>
            <w:gridSpan w:val="3"/>
            <w:tcBorders>
              <w:top w:val="single" w:sz="4" w:space="0" w:color="auto"/>
              <w:bottom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3"/>
        </w:trPr>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Core offer</w:t>
            </w:r>
          </w:p>
        </w:tc>
        <w:tc>
          <w:tcPr>
            <w:tcW w:w="7711" w:type="dxa"/>
            <w:gridSpan w:val="8"/>
            <w:tcBorders>
              <w:top w:val="single" w:sz="4" w:space="0" w:color="auto"/>
              <w:left w:val="single" w:sz="4" w:space="0" w:color="auto"/>
              <w:bottom w:val="single" w:sz="4" w:space="0" w:color="auto"/>
              <w:right w:val="single" w:sz="4" w:space="0" w:color="auto"/>
            </w:tcBorders>
          </w:tcPr>
          <w:p w:rsidR="00EC2FBA" w:rsidRPr="00A6524E" w:rsidRDefault="00EC2FBA" w:rsidP="008A0696">
            <w:pPr>
              <w:pStyle w:val="Default"/>
              <w:spacing w:after="240"/>
              <w:rPr>
                <w:sz w:val="23"/>
                <w:szCs w:val="23"/>
              </w:rPr>
            </w:pPr>
            <w:r w:rsidRPr="00A6524E">
              <w:rPr>
                <w:sz w:val="23"/>
                <w:szCs w:val="23"/>
              </w:rPr>
              <w:t xml:space="preserve">At </w:t>
            </w:r>
            <w:r w:rsidR="00FC3FF2" w:rsidRPr="00A6524E">
              <w:rPr>
                <w:sz w:val="23"/>
                <w:szCs w:val="23"/>
              </w:rPr>
              <w:t>Twyford St Mary</w:t>
            </w:r>
            <w:r w:rsidR="00E10A21" w:rsidRPr="00A6524E">
              <w:rPr>
                <w:sz w:val="23"/>
                <w:szCs w:val="23"/>
              </w:rPr>
              <w:t>’</w:t>
            </w:r>
            <w:r w:rsidR="00FC3FF2" w:rsidRPr="00A6524E">
              <w:rPr>
                <w:sz w:val="23"/>
                <w:szCs w:val="23"/>
              </w:rPr>
              <w:t>s Primary</w:t>
            </w:r>
            <w:r w:rsidRPr="00A6524E">
              <w:rPr>
                <w:sz w:val="23"/>
                <w:szCs w:val="23"/>
              </w:rPr>
              <w:t xml:space="preserve"> School, we believe </w:t>
            </w:r>
            <w:r w:rsidR="00580DAF" w:rsidRPr="00A6524E">
              <w:rPr>
                <w:sz w:val="23"/>
                <w:szCs w:val="23"/>
              </w:rPr>
              <w:t>in educating the whole child.</w:t>
            </w:r>
            <w:r w:rsidR="00D0699B" w:rsidRPr="00A6524E">
              <w:rPr>
                <w:sz w:val="23"/>
                <w:szCs w:val="23"/>
              </w:rPr>
              <w:t xml:space="preserve"> This means valuing </w:t>
            </w:r>
            <w:proofErr w:type="gramStart"/>
            <w:r w:rsidR="00D0699B" w:rsidRPr="00A6524E">
              <w:rPr>
                <w:sz w:val="23"/>
                <w:szCs w:val="23"/>
              </w:rPr>
              <w:t>each individual</w:t>
            </w:r>
            <w:proofErr w:type="gramEnd"/>
            <w:r w:rsidR="00D0699B" w:rsidRPr="00A6524E">
              <w:rPr>
                <w:sz w:val="23"/>
                <w:szCs w:val="23"/>
              </w:rPr>
              <w:t xml:space="preserve"> by supporting and nurturing academic, personal, emotional</w:t>
            </w:r>
            <w:r w:rsidR="008A0696" w:rsidRPr="00A6524E">
              <w:rPr>
                <w:sz w:val="23"/>
                <w:szCs w:val="23"/>
              </w:rPr>
              <w:t xml:space="preserve">, </w:t>
            </w:r>
            <w:r w:rsidR="00D0699B" w:rsidRPr="00A6524E">
              <w:rPr>
                <w:sz w:val="23"/>
                <w:szCs w:val="23"/>
              </w:rPr>
              <w:t xml:space="preserve">social </w:t>
            </w:r>
            <w:r w:rsidR="008A0696" w:rsidRPr="00A6524E">
              <w:rPr>
                <w:sz w:val="23"/>
                <w:szCs w:val="23"/>
              </w:rPr>
              <w:t xml:space="preserve">and spiritual </w:t>
            </w:r>
            <w:r w:rsidR="00D0699B" w:rsidRPr="00A6524E">
              <w:rPr>
                <w:sz w:val="23"/>
                <w:szCs w:val="23"/>
              </w:rPr>
              <w:t xml:space="preserve">development. We believe </w:t>
            </w:r>
            <w:r w:rsidRPr="00A6524E">
              <w:rPr>
                <w:sz w:val="23"/>
                <w:szCs w:val="23"/>
              </w:rPr>
              <w:t>that all ch</w:t>
            </w:r>
            <w:r w:rsidR="004C5A3D" w:rsidRPr="00A6524E">
              <w:rPr>
                <w:sz w:val="23"/>
                <w:szCs w:val="23"/>
              </w:rPr>
              <w:t xml:space="preserve">ildren flourish and thrive </w:t>
            </w:r>
            <w:r w:rsidRPr="00A6524E">
              <w:rPr>
                <w:sz w:val="23"/>
                <w:szCs w:val="23"/>
              </w:rPr>
              <w:t xml:space="preserve">in a nurturing environment where school </w:t>
            </w:r>
            <w:r w:rsidR="004C5A3D" w:rsidRPr="00A6524E">
              <w:rPr>
                <w:sz w:val="23"/>
                <w:szCs w:val="23"/>
              </w:rPr>
              <w:t xml:space="preserve">and home work in partnership. </w:t>
            </w:r>
            <w:r w:rsidRPr="00A6524E">
              <w:rPr>
                <w:sz w:val="23"/>
                <w:szCs w:val="23"/>
              </w:rPr>
              <w:t>All pupi</w:t>
            </w:r>
            <w:r w:rsidR="0081651B" w:rsidRPr="00A6524E">
              <w:rPr>
                <w:sz w:val="23"/>
                <w:szCs w:val="23"/>
              </w:rPr>
              <w:t>ls, including those with SEN</w:t>
            </w:r>
            <w:r w:rsidR="00B679A6" w:rsidRPr="00A6524E">
              <w:rPr>
                <w:sz w:val="23"/>
                <w:szCs w:val="23"/>
              </w:rPr>
              <w:t>D</w:t>
            </w:r>
            <w:r w:rsidR="004C5A3D" w:rsidRPr="00A6524E">
              <w:rPr>
                <w:sz w:val="23"/>
                <w:szCs w:val="23"/>
              </w:rPr>
              <w:t xml:space="preserve">, </w:t>
            </w:r>
            <w:r w:rsidRPr="00A6524E">
              <w:rPr>
                <w:sz w:val="23"/>
                <w:szCs w:val="23"/>
              </w:rPr>
              <w:t>should have the support and opportun</w:t>
            </w:r>
            <w:r w:rsidR="004C5A3D" w:rsidRPr="00A6524E">
              <w:rPr>
                <w:sz w:val="23"/>
                <w:szCs w:val="23"/>
              </w:rPr>
              <w:t>ities to achieve their best</w:t>
            </w:r>
            <w:r w:rsidR="00971C97" w:rsidRPr="00A6524E">
              <w:rPr>
                <w:sz w:val="23"/>
                <w:szCs w:val="23"/>
              </w:rPr>
              <w:t xml:space="preserve"> as well as</w:t>
            </w:r>
            <w:r w:rsidR="004C5A3D" w:rsidRPr="00A6524E">
              <w:rPr>
                <w:sz w:val="23"/>
                <w:szCs w:val="23"/>
              </w:rPr>
              <w:t xml:space="preserve"> </w:t>
            </w:r>
            <w:r w:rsidRPr="00A6524E">
              <w:rPr>
                <w:sz w:val="23"/>
                <w:szCs w:val="23"/>
              </w:rPr>
              <w:t xml:space="preserve">develop good social and emotional skills </w:t>
            </w:r>
            <w:proofErr w:type="gramStart"/>
            <w:r w:rsidRPr="00A6524E">
              <w:rPr>
                <w:sz w:val="23"/>
                <w:szCs w:val="23"/>
              </w:rPr>
              <w:t>in order to</w:t>
            </w:r>
            <w:proofErr w:type="gramEnd"/>
            <w:r w:rsidRPr="00A6524E">
              <w:rPr>
                <w:sz w:val="23"/>
                <w:szCs w:val="23"/>
              </w:rPr>
              <w:t xml:space="preserve"> become confident individuals and live fulfilling lives.</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bottom w:val="single" w:sz="4" w:space="0" w:color="auto"/>
            </w:tcBorders>
          </w:tcPr>
          <w:p w:rsidR="00EC2FBA" w:rsidRPr="00A6524E" w:rsidRDefault="00EC2FBA" w:rsidP="00EC2FBA">
            <w:pPr>
              <w:rPr>
                <w:rFonts w:ascii="Arial" w:hAnsi="Arial" w:cs="Arial"/>
              </w:rPr>
            </w:pPr>
          </w:p>
        </w:tc>
        <w:tc>
          <w:tcPr>
            <w:tcW w:w="4370" w:type="dxa"/>
            <w:gridSpan w:val="4"/>
            <w:tcBorders>
              <w:top w:val="single" w:sz="4" w:space="0" w:color="auto"/>
              <w:bottom w:val="single" w:sz="4" w:space="0" w:color="auto"/>
            </w:tcBorders>
          </w:tcPr>
          <w:p w:rsidR="00EC2FBA" w:rsidRPr="00A6524E" w:rsidRDefault="00EC2FBA" w:rsidP="00EC2FBA">
            <w:pPr>
              <w:rPr>
                <w:rFonts w:ascii="Arial" w:hAnsi="Arial" w:cs="Arial"/>
              </w:rPr>
            </w:pPr>
          </w:p>
        </w:tc>
        <w:tc>
          <w:tcPr>
            <w:tcW w:w="3341" w:type="dxa"/>
            <w:gridSpan w:val="4"/>
            <w:tcBorders>
              <w:top w:val="single" w:sz="4" w:space="0" w:color="auto"/>
              <w:bottom w:val="single" w:sz="4" w:space="0" w:color="auto"/>
            </w:tcBorders>
          </w:tcPr>
          <w:p w:rsidR="00EC2FBA" w:rsidRPr="00A6524E" w:rsidRDefault="00EC2FBA" w:rsidP="00EC2FBA">
            <w:pPr>
              <w:rPr>
                <w:rFonts w:ascii="Arial" w:hAnsi="Arial" w:cs="Arial"/>
              </w:rPr>
            </w:pPr>
          </w:p>
        </w:tc>
      </w:tr>
      <w:tr w:rsidR="004C5A3D"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vMerge w:val="restart"/>
            <w:tcBorders>
              <w:top w:val="single" w:sz="4" w:space="0" w:color="auto"/>
              <w:left w:val="single" w:sz="4" w:space="0" w:color="auto"/>
              <w:right w:val="single" w:sz="4" w:space="0" w:color="auto"/>
            </w:tcBorders>
          </w:tcPr>
          <w:p w:rsidR="004C5A3D" w:rsidRPr="00A6524E" w:rsidRDefault="004C5A3D" w:rsidP="00EC2FBA">
            <w:pPr>
              <w:rPr>
                <w:rFonts w:ascii="Arial" w:hAnsi="Arial" w:cs="Arial"/>
                <w:b/>
              </w:rPr>
            </w:pPr>
            <w:r w:rsidRPr="00A6524E">
              <w:rPr>
                <w:rFonts w:ascii="Arial" w:hAnsi="Arial" w:cs="Arial"/>
                <w:b/>
              </w:rPr>
              <w:t>Policies</w:t>
            </w:r>
          </w:p>
        </w:tc>
        <w:tc>
          <w:tcPr>
            <w:tcW w:w="4370" w:type="dxa"/>
            <w:gridSpan w:val="4"/>
            <w:vMerge w:val="restart"/>
            <w:tcBorders>
              <w:top w:val="single" w:sz="4" w:space="0" w:color="auto"/>
              <w:left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The following school policies are available on the website.</w:t>
            </w:r>
          </w:p>
        </w:tc>
        <w:tc>
          <w:tcPr>
            <w:tcW w:w="1962" w:type="dxa"/>
            <w:gridSpan w:val="3"/>
            <w:tcBorders>
              <w:top w:val="single" w:sz="4" w:space="0" w:color="auto"/>
              <w:left w:val="single" w:sz="4" w:space="0" w:color="auto"/>
              <w:bottom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SEN</w:t>
            </w:r>
            <w:r w:rsidR="0004799F" w:rsidRPr="00A6524E">
              <w:rPr>
                <w:rFonts w:ascii="Arial" w:hAnsi="Arial" w:cs="Arial"/>
              </w:rPr>
              <w:t>D</w:t>
            </w:r>
          </w:p>
        </w:tc>
        <w:tc>
          <w:tcPr>
            <w:tcW w:w="1379" w:type="dxa"/>
            <w:tcBorders>
              <w:top w:val="single" w:sz="4" w:space="0" w:color="auto"/>
              <w:left w:val="single" w:sz="4" w:space="0" w:color="auto"/>
              <w:bottom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Yes</w:t>
            </w:r>
          </w:p>
        </w:tc>
      </w:tr>
      <w:tr w:rsidR="004C5A3D"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vMerge/>
            <w:tcBorders>
              <w:left w:val="single" w:sz="4" w:space="0" w:color="auto"/>
              <w:right w:val="single" w:sz="4" w:space="0" w:color="auto"/>
            </w:tcBorders>
          </w:tcPr>
          <w:p w:rsidR="004C5A3D" w:rsidRPr="00A6524E" w:rsidRDefault="004C5A3D" w:rsidP="00EC2FBA">
            <w:pPr>
              <w:rPr>
                <w:rFonts w:ascii="Arial" w:hAnsi="Arial" w:cs="Arial"/>
              </w:rPr>
            </w:pPr>
          </w:p>
        </w:tc>
        <w:tc>
          <w:tcPr>
            <w:tcW w:w="4370" w:type="dxa"/>
            <w:gridSpan w:val="4"/>
            <w:vMerge/>
            <w:tcBorders>
              <w:left w:val="single" w:sz="4" w:space="0" w:color="auto"/>
              <w:right w:val="single" w:sz="4" w:space="0" w:color="auto"/>
            </w:tcBorders>
          </w:tcPr>
          <w:p w:rsidR="004C5A3D" w:rsidRPr="00A6524E" w:rsidRDefault="004C5A3D" w:rsidP="00EC2FBA">
            <w:pPr>
              <w:rPr>
                <w:rFonts w:ascii="Arial" w:hAnsi="Arial" w:cs="Arial"/>
              </w:rPr>
            </w:pPr>
          </w:p>
        </w:tc>
        <w:tc>
          <w:tcPr>
            <w:tcW w:w="1962" w:type="dxa"/>
            <w:gridSpan w:val="3"/>
            <w:tcBorders>
              <w:top w:val="single" w:sz="4" w:space="0" w:color="auto"/>
              <w:left w:val="single" w:sz="4" w:space="0" w:color="auto"/>
              <w:bottom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Safeguarding</w:t>
            </w:r>
          </w:p>
        </w:tc>
        <w:tc>
          <w:tcPr>
            <w:tcW w:w="1379" w:type="dxa"/>
            <w:tcBorders>
              <w:top w:val="single" w:sz="4" w:space="0" w:color="auto"/>
              <w:left w:val="single" w:sz="4" w:space="0" w:color="auto"/>
              <w:bottom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Yes</w:t>
            </w:r>
          </w:p>
        </w:tc>
      </w:tr>
      <w:tr w:rsidR="004C5A3D"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vMerge/>
            <w:tcBorders>
              <w:left w:val="single" w:sz="4" w:space="0" w:color="auto"/>
              <w:right w:val="single" w:sz="4" w:space="0" w:color="auto"/>
            </w:tcBorders>
          </w:tcPr>
          <w:p w:rsidR="004C5A3D" w:rsidRPr="00A6524E" w:rsidRDefault="004C5A3D" w:rsidP="00EC2FBA">
            <w:pPr>
              <w:rPr>
                <w:rFonts w:ascii="Arial" w:hAnsi="Arial" w:cs="Arial"/>
              </w:rPr>
            </w:pPr>
          </w:p>
        </w:tc>
        <w:tc>
          <w:tcPr>
            <w:tcW w:w="4370" w:type="dxa"/>
            <w:gridSpan w:val="4"/>
            <w:vMerge/>
            <w:tcBorders>
              <w:left w:val="single" w:sz="4" w:space="0" w:color="auto"/>
              <w:right w:val="single" w:sz="4" w:space="0" w:color="auto"/>
            </w:tcBorders>
          </w:tcPr>
          <w:p w:rsidR="004C5A3D" w:rsidRPr="00A6524E" w:rsidRDefault="004C5A3D" w:rsidP="00EC2FBA">
            <w:pPr>
              <w:rPr>
                <w:rFonts w:ascii="Arial" w:hAnsi="Arial" w:cs="Arial"/>
              </w:rPr>
            </w:pPr>
          </w:p>
        </w:tc>
        <w:tc>
          <w:tcPr>
            <w:tcW w:w="1962" w:type="dxa"/>
            <w:gridSpan w:val="3"/>
            <w:tcBorders>
              <w:top w:val="single" w:sz="4" w:space="0" w:color="auto"/>
              <w:left w:val="single" w:sz="4" w:space="0" w:color="auto"/>
              <w:bottom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Behaviour</w:t>
            </w:r>
          </w:p>
        </w:tc>
        <w:tc>
          <w:tcPr>
            <w:tcW w:w="1379" w:type="dxa"/>
            <w:tcBorders>
              <w:top w:val="single" w:sz="4" w:space="0" w:color="auto"/>
              <w:left w:val="single" w:sz="4" w:space="0" w:color="auto"/>
              <w:bottom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Yes</w:t>
            </w:r>
          </w:p>
        </w:tc>
      </w:tr>
      <w:tr w:rsidR="004C5A3D"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vMerge/>
            <w:tcBorders>
              <w:left w:val="single" w:sz="4" w:space="0" w:color="auto"/>
              <w:right w:val="single" w:sz="4" w:space="0" w:color="auto"/>
            </w:tcBorders>
          </w:tcPr>
          <w:p w:rsidR="004C5A3D" w:rsidRPr="00A6524E" w:rsidRDefault="004C5A3D" w:rsidP="00EC2FBA">
            <w:pPr>
              <w:rPr>
                <w:rFonts w:ascii="Arial" w:hAnsi="Arial" w:cs="Arial"/>
              </w:rPr>
            </w:pPr>
          </w:p>
        </w:tc>
        <w:tc>
          <w:tcPr>
            <w:tcW w:w="4370" w:type="dxa"/>
            <w:gridSpan w:val="4"/>
            <w:vMerge/>
            <w:tcBorders>
              <w:left w:val="single" w:sz="4" w:space="0" w:color="auto"/>
              <w:right w:val="single" w:sz="4" w:space="0" w:color="auto"/>
            </w:tcBorders>
          </w:tcPr>
          <w:p w:rsidR="004C5A3D" w:rsidRPr="00A6524E" w:rsidRDefault="004C5A3D" w:rsidP="00EC2FBA">
            <w:pPr>
              <w:rPr>
                <w:rFonts w:ascii="Arial" w:hAnsi="Arial" w:cs="Arial"/>
              </w:rPr>
            </w:pPr>
          </w:p>
        </w:tc>
        <w:tc>
          <w:tcPr>
            <w:tcW w:w="1962" w:type="dxa"/>
            <w:gridSpan w:val="3"/>
            <w:tcBorders>
              <w:top w:val="single" w:sz="4" w:space="0" w:color="auto"/>
              <w:left w:val="single" w:sz="4" w:space="0" w:color="auto"/>
              <w:bottom w:val="single" w:sz="4" w:space="0" w:color="auto"/>
              <w:right w:val="single" w:sz="4" w:space="0" w:color="auto"/>
            </w:tcBorders>
          </w:tcPr>
          <w:p w:rsidR="004C5A3D" w:rsidRPr="00A6524E" w:rsidRDefault="006454EF" w:rsidP="00EC2FBA">
            <w:pPr>
              <w:rPr>
                <w:rFonts w:ascii="Arial" w:hAnsi="Arial" w:cs="Arial"/>
              </w:rPr>
            </w:pPr>
            <w:r w:rsidRPr="00A6524E">
              <w:rPr>
                <w:rFonts w:ascii="Arial" w:hAnsi="Arial" w:cs="Arial"/>
              </w:rPr>
              <w:t>Single equality</w:t>
            </w:r>
          </w:p>
        </w:tc>
        <w:tc>
          <w:tcPr>
            <w:tcW w:w="1379" w:type="dxa"/>
            <w:tcBorders>
              <w:top w:val="single" w:sz="4" w:space="0" w:color="auto"/>
              <w:left w:val="single" w:sz="4" w:space="0" w:color="auto"/>
              <w:bottom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Yes</w:t>
            </w:r>
          </w:p>
        </w:tc>
      </w:tr>
      <w:tr w:rsidR="004C5A3D"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vMerge/>
            <w:tcBorders>
              <w:left w:val="single" w:sz="4" w:space="0" w:color="auto"/>
              <w:right w:val="single" w:sz="4" w:space="0" w:color="auto"/>
            </w:tcBorders>
          </w:tcPr>
          <w:p w:rsidR="004C5A3D" w:rsidRPr="00A6524E" w:rsidRDefault="004C5A3D" w:rsidP="00EC2FBA">
            <w:pPr>
              <w:rPr>
                <w:rFonts w:ascii="Arial" w:hAnsi="Arial" w:cs="Arial"/>
              </w:rPr>
            </w:pPr>
          </w:p>
        </w:tc>
        <w:tc>
          <w:tcPr>
            <w:tcW w:w="4370" w:type="dxa"/>
            <w:gridSpan w:val="4"/>
            <w:vMerge/>
            <w:tcBorders>
              <w:left w:val="single" w:sz="4" w:space="0" w:color="auto"/>
              <w:right w:val="single" w:sz="4" w:space="0" w:color="auto"/>
            </w:tcBorders>
          </w:tcPr>
          <w:p w:rsidR="004C5A3D" w:rsidRPr="00A6524E" w:rsidRDefault="004C5A3D" w:rsidP="00EC2FBA">
            <w:pPr>
              <w:rPr>
                <w:rFonts w:ascii="Arial" w:hAnsi="Arial" w:cs="Arial"/>
              </w:rPr>
            </w:pPr>
          </w:p>
        </w:tc>
        <w:tc>
          <w:tcPr>
            <w:tcW w:w="1962" w:type="dxa"/>
            <w:gridSpan w:val="3"/>
            <w:tcBorders>
              <w:top w:val="single" w:sz="4" w:space="0" w:color="auto"/>
              <w:left w:val="single" w:sz="4" w:space="0" w:color="auto"/>
              <w:bottom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Confidentiality</w:t>
            </w:r>
          </w:p>
        </w:tc>
        <w:tc>
          <w:tcPr>
            <w:tcW w:w="1379" w:type="dxa"/>
            <w:tcBorders>
              <w:top w:val="single" w:sz="4" w:space="0" w:color="auto"/>
              <w:left w:val="single" w:sz="4" w:space="0" w:color="auto"/>
              <w:bottom w:val="single" w:sz="4" w:space="0" w:color="auto"/>
              <w:right w:val="single" w:sz="4" w:space="0" w:color="auto"/>
            </w:tcBorders>
          </w:tcPr>
          <w:p w:rsidR="004C5A3D" w:rsidRPr="00A6524E" w:rsidRDefault="004C5A3D" w:rsidP="00EC2FBA">
            <w:pPr>
              <w:rPr>
                <w:rFonts w:ascii="Arial" w:hAnsi="Arial" w:cs="Arial"/>
              </w:rPr>
            </w:pPr>
            <w:r w:rsidRPr="00A6524E">
              <w:rPr>
                <w:rFonts w:ascii="Arial" w:hAnsi="Arial" w:cs="Arial"/>
              </w:rPr>
              <w:t>Yes</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vMerge/>
            <w:tcBorders>
              <w:left w:val="single" w:sz="4" w:space="0" w:color="auto"/>
              <w:right w:val="single" w:sz="4" w:space="0" w:color="auto"/>
            </w:tcBorders>
          </w:tcPr>
          <w:p w:rsidR="00EC2FBA" w:rsidRPr="00A6524E" w:rsidRDefault="00EC2FBA" w:rsidP="00EC2FBA">
            <w:pPr>
              <w:rPr>
                <w:rFonts w:ascii="Arial" w:hAnsi="Arial" w:cs="Arial"/>
              </w:rPr>
            </w:pPr>
          </w:p>
        </w:tc>
        <w:tc>
          <w:tcPr>
            <w:tcW w:w="4370" w:type="dxa"/>
            <w:gridSpan w:val="4"/>
            <w:vMerge/>
            <w:tcBorders>
              <w:left w:val="single" w:sz="4" w:space="0" w:color="auto"/>
              <w:right w:val="single" w:sz="4" w:space="0" w:color="auto"/>
            </w:tcBorders>
          </w:tcPr>
          <w:p w:rsidR="00EC2FBA" w:rsidRPr="00A6524E" w:rsidRDefault="00EC2FBA" w:rsidP="00EC2FBA">
            <w:pPr>
              <w:rPr>
                <w:rFonts w:ascii="Arial" w:hAnsi="Arial" w:cs="Arial"/>
              </w:rPr>
            </w:pPr>
          </w:p>
        </w:tc>
        <w:tc>
          <w:tcPr>
            <w:tcW w:w="1962" w:type="dxa"/>
            <w:gridSpan w:val="3"/>
            <w:tcBorders>
              <w:left w:val="single" w:sz="4" w:space="0" w:color="auto"/>
              <w:bottom w:val="single" w:sz="4" w:space="0" w:color="auto"/>
              <w:right w:val="single" w:sz="4" w:space="0" w:color="auto"/>
            </w:tcBorders>
          </w:tcPr>
          <w:p w:rsidR="00EC2FBA" w:rsidRPr="00A6524E" w:rsidRDefault="00FC3FF2" w:rsidP="00EC2FBA">
            <w:pPr>
              <w:rPr>
                <w:rFonts w:ascii="Arial" w:hAnsi="Arial" w:cs="Arial"/>
              </w:rPr>
            </w:pPr>
            <w:r w:rsidRPr="00A6524E">
              <w:rPr>
                <w:rFonts w:ascii="Arial" w:hAnsi="Arial" w:cs="Arial"/>
              </w:rPr>
              <w:t>C</w:t>
            </w:r>
            <w:r w:rsidR="00EC2FBA" w:rsidRPr="00A6524E">
              <w:rPr>
                <w:rFonts w:ascii="Arial" w:hAnsi="Arial" w:cs="Arial"/>
              </w:rPr>
              <w:t>omplaints</w:t>
            </w:r>
          </w:p>
        </w:tc>
        <w:tc>
          <w:tcPr>
            <w:tcW w:w="1379" w:type="dxa"/>
            <w:tcBorders>
              <w:top w:val="single" w:sz="4" w:space="0" w:color="auto"/>
              <w:left w:val="single" w:sz="4" w:space="0" w:color="auto"/>
              <w:bottom w:val="single" w:sz="4" w:space="0" w:color="auto"/>
              <w:right w:val="single" w:sz="4" w:space="0" w:color="auto"/>
            </w:tcBorders>
          </w:tcPr>
          <w:p w:rsidR="00EC2FBA" w:rsidRPr="00A6524E" w:rsidRDefault="00FC3FF2" w:rsidP="00EC2FBA">
            <w:pPr>
              <w:rPr>
                <w:rFonts w:ascii="Arial" w:hAnsi="Arial" w:cs="Arial"/>
              </w:rPr>
            </w:pPr>
            <w:r w:rsidRPr="00A6524E">
              <w:rPr>
                <w:rFonts w:ascii="Arial" w:hAnsi="Arial" w:cs="Arial"/>
              </w:rPr>
              <w:t>Y</w:t>
            </w:r>
            <w:r w:rsidR="00EC2FBA" w:rsidRPr="00A6524E">
              <w:rPr>
                <w:rFonts w:ascii="Arial" w:hAnsi="Arial" w:cs="Arial"/>
              </w:rPr>
              <w:t>es</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vMerge/>
            <w:tcBorders>
              <w:left w:val="single" w:sz="4" w:space="0" w:color="auto"/>
              <w:bottom w:val="single" w:sz="4" w:space="0" w:color="auto"/>
              <w:right w:val="single" w:sz="4" w:space="0" w:color="auto"/>
            </w:tcBorders>
          </w:tcPr>
          <w:p w:rsidR="00EC2FBA" w:rsidRPr="00A6524E" w:rsidRDefault="00EC2FBA" w:rsidP="00EC2FBA">
            <w:pPr>
              <w:rPr>
                <w:rFonts w:ascii="Arial" w:hAnsi="Arial" w:cs="Arial"/>
              </w:rPr>
            </w:pPr>
          </w:p>
        </w:tc>
        <w:tc>
          <w:tcPr>
            <w:tcW w:w="4370" w:type="dxa"/>
            <w:gridSpan w:val="4"/>
            <w:vMerge/>
            <w:tcBorders>
              <w:left w:val="single" w:sz="4" w:space="0" w:color="auto"/>
              <w:bottom w:val="single" w:sz="4" w:space="0" w:color="auto"/>
              <w:right w:val="single" w:sz="4" w:space="0" w:color="auto"/>
            </w:tcBorders>
          </w:tcPr>
          <w:p w:rsidR="00EC2FBA" w:rsidRPr="00A6524E" w:rsidRDefault="00EC2FBA" w:rsidP="00EC2FBA">
            <w:pPr>
              <w:rPr>
                <w:rFonts w:ascii="Arial" w:hAnsi="Arial" w:cs="Arial"/>
              </w:rPr>
            </w:pPr>
          </w:p>
        </w:tc>
        <w:tc>
          <w:tcPr>
            <w:tcW w:w="1962" w:type="dxa"/>
            <w:gridSpan w:val="3"/>
            <w:tcBorders>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Admissions</w:t>
            </w:r>
          </w:p>
        </w:tc>
        <w:tc>
          <w:tcPr>
            <w:tcW w:w="1379" w:type="dxa"/>
            <w:tcBorders>
              <w:top w:val="single" w:sz="4" w:space="0" w:color="auto"/>
              <w:left w:val="single" w:sz="4" w:space="0" w:color="auto"/>
              <w:bottom w:val="single" w:sz="4" w:space="0" w:color="auto"/>
              <w:right w:val="single" w:sz="4" w:space="0" w:color="auto"/>
            </w:tcBorders>
          </w:tcPr>
          <w:p w:rsidR="00EC2FBA" w:rsidRPr="00A6524E" w:rsidRDefault="00FC3FF2" w:rsidP="00EC2FBA">
            <w:pPr>
              <w:rPr>
                <w:rFonts w:ascii="Arial" w:hAnsi="Arial" w:cs="Arial"/>
              </w:rPr>
            </w:pPr>
            <w:r w:rsidRPr="00A6524E">
              <w:rPr>
                <w:rFonts w:ascii="Arial" w:hAnsi="Arial" w:cs="Arial"/>
              </w:rPr>
              <w:t>Y</w:t>
            </w:r>
            <w:r w:rsidR="00EC2FBA" w:rsidRPr="00A6524E">
              <w:rPr>
                <w:rFonts w:ascii="Arial" w:hAnsi="Arial" w:cs="Arial"/>
              </w:rPr>
              <w:t>es</w:t>
            </w:r>
          </w:p>
        </w:tc>
      </w:tr>
      <w:tr w:rsidR="00EC2FBA" w:rsidRPr="00A6524E" w:rsidTr="00B92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9"/>
            <w:tcBorders>
              <w:bottom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852C17" w:rsidRPr="00A6524E" w:rsidRDefault="0081651B" w:rsidP="00EC2FBA">
            <w:pPr>
              <w:rPr>
                <w:rFonts w:ascii="Arial" w:hAnsi="Arial" w:cs="Arial"/>
                <w:b/>
              </w:rPr>
            </w:pPr>
            <w:r w:rsidRPr="00A6524E">
              <w:rPr>
                <w:rFonts w:ascii="Arial" w:hAnsi="Arial" w:cs="Arial"/>
                <w:b/>
              </w:rPr>
              <w:t>Identification of SEN</w:t>
            </w:r>
            <w:r w:rsidR="005C6796" w:rsidRPr="00A6524E">
              <w:rPr>
                <w:rFonts w:ascii="Arial" w:hAnsi="Arial" w:cs="Arial"/>
                <w:b/>
              </w:rPr>
              <w:t>D</w:t>
            </w:r>
          </w:p>
          <w:p w:rsidR="00EC2FBA" w:rsidRPr="00A6524E" w:rsidRDefault="00852C17" w:rsidP="00EC2FBA">
            <w:pPr>
              <w:rPr>
                <w:rFonts w:ascii="Arial" w:hAnsi="Arial" w:cs="Arial"/>
                <w:i/>
              </w:rPr>
            </w:pPr>
            <w:r w:rsidRPr="00A6524E">
              <w:rPr>
                <w:rFonts w:ascii="Arial" w:hAnsi="Arial" w:cs="Arial"/>
                <w:i/>
              </w:rPr>
              <w:t xml:space="preserve">How does the school know if children need extra </w:t>
            </w:r>
            <w:proofErr w:type="gramStart"/>
            <w:r w:rsidRPr="00A6524E">
              <w:rPr>
                <w:rFonts w:ascii="Arial" w:hAnsi="Arial" w:cs="Arial"/>
                <w:i/>
              </w:rPr>
              <w:t>help ?</w:t>
            </w:r>
            <w:proofErr w:type="gramEnd"/>
          </w:p>
        </w:tc>
        <w:tc>
          <w:tcPr>
            <w:tcW w:w="7711" w:type="dxa"/>
            <w:gridSpan w:val="8"/>
            <w:tcBorders>
              <w:top w:val="single" w:sz="4" w:space="0" w:color="auto"/>
              <w:left w:val="single" w:sz="4" w:space="0" w:color="auto"/>
              <w:bottom w:val="single" w:sz="4" w:space="0" w:color="auto"/>
              <w:right w:val="single" w:sz="4" w:space="0" w:color="auto"/>
            </w:tcBorders>
          </w:tcPr>
          <w:p w:rsidR="000F1961" w:rsidRPr="00A6524E" w:rsidRDefault="00D0699B" w:rsidP="007800C2">
            <w:pPr>
              <w:rPr>
                <w:rFonts w:ascii="Arial" w:hAnsi="Arial" w:cs="Arial"/>
              </w:rPr>
            </w:pPr>
            <w:r w:rsidRPr="00A6524E">
              <w:rPr>
                <w:rFonts w:ascii="Arial" w:hAnsi="Arial" w:cs="Arial"/>
              </w:rPr>
              <w:t>A child may be identified as having SEN</w:t>
            </w:r>
            <w:r w:rsidR="0004799F" w:rsidRPr="00A6524E">
              <w:rPr>
                <w:rFonts w:ascii="Arial" w:hAnsi="Arial" w:cs="Arial"/>
              </w:rPr>
              <w:t>D</w:t>
            </w:r>
            <w:r w:rsidRPr="00A6524E">
              <w:rPr>
                <w:rFonts w:ascii="Arial" w:hAnsi="Arial" w:cs="Arial"/>
              </w:rPr>
              <w:t xml:space="preserve"> when he/she is not performing as expected and/or is experiencing emotional or behavioural difficulties. </w:t>
            </w:r>
            <w:r w:rsidR="00B679A6" w:rsidRPr="00A6524E">
              <w:rPr>
                <w:rFonts w:ascii="Arial" w:hAnsi="Arial" w:cs="Arial"/>
              </w:rPr>
              <w:t xml:space="preserve">The school has adopted the </w:t>
            </w:r>
            <w:proofErr w:type="gramStart"/>
            <w:r w:rsidR="00B679A6" w:rsidRPr="00A6524E">
              <w:rPr>
                <w:rFonts w:ascii="Arial" w:hAnsi="Arial" w:cs="Arial"/>
              </w:rPr>
              <w:t>4 stage</w:t>
            </w:r>
            <w:proofErr w:type="gramEnd"/>
            <w:r w:rsidR="00B679A6" w:rsidRPr="00A6524E">
              <w:rPr>
                <w:rFonts w:ascii="Arial" w:hAnsi="Arial" w:cs="Arial"/>
              </w:rPr>
              <w:t xml:space="preserve"> model of support for children with SEND as described in the Code of Practice 2014. </w:t>
            </w:r>
            <w:r w:rsidR="00EC2FBA" w:rsidRPr="00A6524E">
              <w:rPr>
                <w:rFonts w:ascii="Arial" w:hAnsi="Arial" w:cs="Arial"/>
              </w:rPr>
              <w:t>The school will use observations and</w:t>
            </w:r>
            <w:r w:rsidR="004C5A3D" w:rsidRPr="00A6524E">
              <w:rPr>
                <w:rFonts w:ascii="Arial" w:hAnsi="Arial" w:cs="Arial"/>
              </w:rPr>
              <w:t xml:space="preserve"> information gathered from parents</w:t>
            </w:r>
            <w:r w:rsidRPr="00A6524E">
              <w:rPr>
                <w:rFonts w:ascii="Arial" w:hAnsi="Arial" w:cs="Arial"/>
              </w:rPr>
              <w:t>/carers</w:t>
            </w:r>
            <w:r w:rsidR="004C5A3D" w:rsidRPr="00A6524E">
              <w:rPr>
                <w:rFonts w:ascii="Arial" w:hAnsi="Arial" w:cs="Arial"/>
              </w:rPr>
              <w:t>, class t</w:t>
            </w:r>
            <w:r w:rsidR="00EC2FBA" w:rsidRPr="00A6524E">
              <w:rPr>
                <w:rFonts w:ascii="Arial" w:hAnsi="Arial" w:cs="Arial"/>
              </w:rPr>
              <w:t>eacher</w:t>
            </w:r>
            <w:r w:rsidR="005C6796" w:rsidRPr="00A6524E">
              <w:rPr>
                <w:rFonts w:ascii="Arial" w:hAnsi="Arial" w:cs="Arial"/>
              </w:rPr>
              <w:t>s</w:t>
            </w:r>
            <w:r w:rsidR="00EC2FBA" w:rsidRPr="00A6524E">
              <w:rPr>
                <w:rFonts w:ascii="Arial" w:hAnsi="Arial" w:cs="Arial"/>
              </w:rPr>
              <w:t xml:space="preserve">, </w:t>
            </w:r>
            <w:r w:rsidR="00E042C6" w:rsidRPr="00A6524E">
              <w:rPr>
                <w:rFonts w:ascii="Arial" w:hAnsi="Arial" w:cs="Arial"/>
              </w:rPr>
              <w:t xml:space="preserve">teaching assistants, </w:t>
            </w:r>
            <w:proofErr w:type="spellStart"/>
            <w:r w:rsidR="00EC2FBA" w:rsidRPr="00A6524E">
              <w:rPr>
                <w:rFonts w:ascii="Arial" w:hAnsi="Arial" w:cs="Arial"/>
              </w:rPr>
              <w:t>SENCo</w:t>
            </w:r>
            <w:proofErr w:type="spellEnd"/>
            <w:r w:rsidR="00971C97" w:rsidRPr="00A6524E">
              <w:rPr>
                <w:rFonts w:ascii="Arial" w:hAnsi="Arial" w:cs="Arial"/>
              </w:rPr>
              <w:t xml:space="preserve"> </w:t>
            </w:r>
            <w:r w:rsidR="00EC2FBA" w:rsidRPr="00A6524E">
              <w:rPr>
                <w:rFonts w:ascii="Arial" w:hAnsi="Arial" w:cs="Arial"/>
              </w:rPr>
              <w:t>and external agencies to build up a</w:t>
            </w:r>
            <w:r w:rsidR="004C5A3D" w:rsidRPr="00A6524E">
              <w:rPr>
                <w:rFonts w:ascii="Arial" w:hAnsi="Arial" w:cs="Arial"/>
              </w:rPr>
              <w:t xml:space="preserve"> holistic profile of pupil</w:t>
            </w:r>
            <w:r w:rsidR="00971C97" w:rsidRPr="00A6524E">
              <w:rPr>
                <w:rFonts w:ascii="Arial" w:hAnsi="Arial" w:cs="Arial"/>
              </w:rPr>
              <w:t xml:space="preserve"> needs which may result in identification of SEN</w:t>
            </w:r>
            <w:r w:rsidR="0004799F" w:rsidRPr="00A6524E">
              <w:rPr>
                <w:rFonts w:ascii="Arial" w:hAnsi="Arial" w:cs="Arial"/>
              </w:rPr>
              <w:t>D</w:t>
            </w:r>
            <w:r w:rsidR="00971C97" w:rsidRPr="00A6524E">
              <w:rPr>
                <w:rFonts w:ascii="Arial" w:hAnsi="Arial" w:cs="Arial"/>
              </w:rPr>
              <w:t xml:space="preserve">. </w:t>
            </w:r>
            <w:r w:rsidR="00B679A6" w:rsidRPr="00A6524E">
              <w:rPr>
                <w:rFonts w:ascii="Arial" w:hAnsi="Arial" w:cs="Arial"/>
              </w:rPr>
              <w:t xml:space="preserve">SEND support is implemented and regularly reviewed using </w:t>
            </w:r>
            <w:r w:rsidR="00C95AD5" w:rsidRPr="00A6524E">
              <w:rPr>
                <w:rFonts w:ascii="Arial" w:hAnsi="Arial" w:cs="Arial"/>
              </w:rPr>
              <w:t xml:space="preserve">the ‘graduated response’ – Assess, Plan, Do, Review. </w:t>
            </w:r>
            <w:r w:rsidR="00EC2FBA" w:rsidRPr="00A6524E">
              <w:rPr>
                <w:rFonts w:ascii="Arial" w:hAnsi="Arial" w:cs="Arial"/>
              </w:rPr>
              <w:t xml:space="preserve">This </w:t>
            </w:r>
            <w:r w:rsidR="00FC3FF2" w:rsidRPr="00A6524E">
              <w:rPr>
                <w:rFonts w:ascii="Arial" w:hAnsi="Arial" w:cs="Arial"/>
              </w:rPr>
              <w:t>will be</w:t>
            </w:r>
            <w:r w:rsidR="00EC2FBA" w:rsidRPr="00A6524E">
              <w:rPr>
                <w:rFonts w:ascii="Arial" w:hAnsi="Arial" w:cs="Arial"/>
              </w:rPr>
              <w:t xml:space="preserve"> supported by a variety of assessmen</w:t>
            </w:r>
            <w:r w:rsidR="004C5A3D" w:rsidRPr="00A6524E">
              <w:rPr>
                <w:rFonts w:ascii="Arial" w:hAnsi="Arial" w:cs="Arial"/>
              </w:rPr>
              <w:t>ts and tracking procedures</w:t>
            </w:r>
            <w:r w:rsidR="0004799F" w:rsidRPr="00A6524E">
              <w:rPr>
                <w:rFonts w:ascii="Arial" w:hAnsi="Arial" w:cs="Arial"/>
              </w:rPr>
              <w:t xml:space="preserve"> </w:t>
            </w:r>
            <w:r w:rsidR="00EC2FBA" w:rsidRPr="00A6524E">
              <w:rPr>
                <w:rFonts w:ascii="Arial" w:hAnsi="Arial" w:cs="Arial"/>
              </w:rPr>
              <w:t>in line with the SEN</w:t>
            </w:r>
            <w:r w:rsidR="0004799F" w:rsidRPr="00A6524E">
              <w:rPr>
                <w:rFonts w:ascii="Arial" w:hAnsi="Arial" w:cs="Arial"/>
              </w:rPr>
              <w:t>D</w:t>
            </w:r>
            <w:r w:rsidR="00EC2FBA" w:rsidRPr="00A6524E">
              <w:rPr>
                <w:rFonts w:ascii="Arial" w:hAnsi="Arial" w:cs="Arial"/>
              </w:rPr>
              <w:t xml:space="preserve"> Code of </w:t>
            </w:r>
            <w:r w:rsidR="00EC2FBA" w:rsidRPr="00A6524E">
              <w:rPr>
                <w:rFonts w:ascii="Arial" w:hAnsi="Arial" w:cs="Arial"/>
              </w:rPr>
              <w:lastRenderedPageBreak/>
              <w:t>Practice 2014</w:t>
            </w:r>
            <w:r w:rsidR="007800C2" w:rsidRPr="00A6524E">
              <w:rPr>
                <w:rFonts w:ascii="Arial" w:hAnsi="Arial" w:cs="Arial"/>
              </w:rPr>
              <w:t xml:space="preserve"> and will show those children who may require additional support</w:t>
            </w:r>
            <w:r w:rsidR="00EC2FBA" w:rsidRPr="00A6524E">
              <w:rPr>
                <w:rFonts w:ascii="Arial" w:hAnsi="Arial" w:cs="Arial"/>
              </w:rPr>
              <w:t xml:space="preserve">. </w:t>
            </w:r>
            <w:r w:rsidR="007800C2" w:rsidRPr="00A6524E">
              <w:rPr>
                <w:rFonts w:ascii="Arial" w:hAnsi="Arial" w:cs="Arial"/>
              </w:rPr>
              <w:t xml:space="preserve">Parent/carer </w:t>
            </w:r>
            <w:r w:rsidR="00971C97" w:rsidRPr="00A6524E">
              <w:rPr>
                <w:rFonts w:ascii="Arial" w:hAnsi="Arial" w:cs="Arial"/>
              </w:rPr>
              <w:t xml:space="preserve">and pupil </w:t>
            </w:r>
            <w:r w:rsidR="007800C2" w:rsidRPr="00A6524E">
              <w:rPr>
                <w:rFonts w:ascii="Arial" w:hAnsi="Arial" w:cs="Arial"/>
              </w:rPr>
              <w:t xml:space="preserve">concerns will be taken into consideration </w:t>
            </w:r>
            <w:proofErr w:type="gramStart"/>
            <w:r w:rsidR="007800C2" w:rsidRPr="00A6524E">
              <w:rPr>
                <w:rFonts w:ascii="Arial" w:hAnsi="Arial" w:cs="Arial"/>
              </w:rPr>
              <w:t>at all times</w:t>
            </w:r>
            <w:proofErr w:type="gramEnd"/>
            <w:r w:rsidR="007800C2" w:rsidRPr="00A6524E">
              <w:rPr>
                <w:rFonts w:ascii="Arial" w:hAnsi="Arial" w:cs="Arial"/>
              </w:rPr>
              <w:t>.</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bottom w:val="single" w:sz="4" w:space="0" w:color="auto"/>
            </w:tcBorders>
          </w:tcPr>
          <w:p w:rsidR="006454EF" w:rsidRPr="00A6524E" w:rsidRDefault="006454EF" w:rsidP="00EC2FBA">
            <w:pPr>
              <w:rPr>
                <w:rFonts w:ascii="Arial" w:hAnsi="Arial" w:cs="Arial"/>
              </w:rPr>
            </w:pPr>
          </w:p>
          <w:p w:rsidR="006454EF" w:rsidRPr="00A6524E" w:rsidRDefault="006454EF" w:rsidP="00EC2FBA">
            <w:pPr>
              <w:rPr>
                <w:rFonts w:ascii="Arial" w:hAnsi="Arial" w:cs="Arial"/>
              </w:rPr>
            </w:pPr>
          </w:p>
        </w:tc>
        <w:tc>
          <w:tcPr>
            <w:tcW w:w="6332" w:type="dxa"/>
            <w:gridSpan w:val="7"/>
            <w:tcBorders>
              <w:top w:val="single" w:sz="4" w:space="0" w:color="auto"/>
              <w:bottom w:val="single" w:sz="4" w:space="0" w:color="auto"/>
            </w:tcBorders>
          </w:tcPr>
          <w:p w:rsidR="00EC2FBA" w:rsidRPr="00A6524E" w:rsidRDefault="00EC2FBA" w:rsidP="00EC2FBA">
            <w:pPr>
              <w:rPr>
                <w:rFonts w:ascii="Arial" w:hAnsi="Arial" w:cs="Arial"/>
              </w:rPr>
            </w:pPr>
          </w:p>
        </w:tc>
        <w:tc>
          <w:tcPr>
            <w:tcW w:w="1379" w:type="dxa"/>
            <w:tcBorders>
              <w:top w:val="single" w:sz="4" w:space="0" w:color="auto"/>
              <w:bottom w:val="single" w:sz="4" w:space="0" w:color="auto"/>
            </w:tcBorders>
          </w:tcPr>
          <w:p w:rsidR="00EC2FBA" w:rsidRPr="00A6524E" w:rsidRDefault="00EC2FBA" w:rsidP="00EC2FBA">
            <w:pPr>
              <w:rPr>
                <w:rFonts w:ascii="Arial" w:hAnsi="Arial" w:cs="Arial"/>
              </w:rPr>
            </w:pPr>
          </w:p>
          <w:p w:rsidR="00852C17" w:rsidRPr="00A6524E" w:rsidRDefault="00852C17" w:rsidP="00EC2FBA">
            <w:pPr>
              <w:rPr>
                <w:rFonts w:ascii="Arial" w:hAnsi="Arial" w:cs="Arial"/>
              </w:rPr>
            </w:pPr>
          </w:p>
        </w:tc>
      </w:tr>
      <w:tr w:rsidR="00EC2FBA" w:rsidRPr="00A6524E" w:rsidTr="00A84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vMerge w:val="restart"/>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Range of provision</w:t>
            </w:r>
          </w:p>
          <w:p w:rsidR="000714EB" w:rsidRPr="00A6524E" w:rsidRDefault="000714EB" w:rsidP="00EC2FBA">
            <w:pPr>
              <w:rPr>
                <w:rFonts w:ascii="Arial" w:hAnsi="Arial" w:cs="Arial"/>
                <w:i/>
              </w:rPr>
            </w:pPr>
          </w:p>
          <w:p w:rsidR="000714EB" w:rsidRPr="00A6524E" w:rsidRDefault="00852C17" w:rsidP="00EC2FBA">
            <w:pPr>
              <w:rPr>
                <w:rFonts w:ascii="Arial" w:hAnsi="Arial" w:cs="Arial"/>
                <w:i/>
              </w:rPr>
            </w:pPr>
            <w:r w:rsidRPr="00A6524E">
              <w:rPr>
                <w:rFonts w:ascii="Arial" w:hAnsi="Arial" w:cs="Arial"/>
                <w:i/>
              </w:rPr>
              <w:t xml:space="preserve">What specialist services and expertise are available at or accessed by the </w:t>
            </w:r>
            <w:r w:rsidR="00AA1118" w:rsidRPr="00A6524E">
              <w:rPr>
                <w:rFonts w:ascii="Arial" w:hAnsi="Arial" w:cs="Arial"/>
                <w:i/>
              </w:rPr>
              <w:t xml:space="preserve">school to </w:t>
            </w:r>
            <w:r w:rsidR="00A6524E">
              <w:rPr>
                <w:rFonts w:ascii="Arial" w:hAnsi="Arial" w:cs="Arial"/>
                <w:i/>
              </w:rPr>
              <w:t>promote progress and wellbeing</w:t>
            </w:r>
            <w:r w:rsidR="00AA1118" w:rsidRPr="00A6524E">
              <w:rPr>
                <w:rFonts w:ascii="Arial" w:hAnsi="Arial" w:cs="Arial"/>
                <w:i/>
              </w:rPr>
              <w:t>?</w:t>
            </w:r>
          </w:p>
          <w:p w:rsidR="000714EB" w:rsidRPr="00A6524E" w:rsidRDefault="000714EB" w:rsidP="00EC2FBA">
            <w:pPr>
              <w:rPr>
                <w:rFonts w:ascii="Arial" w:hAnsi="Arial" w:cs="Arial"/>
                <w:i/>
              </w:rPr>
            </w:pPr>
          </w:p>
          <w:p w:rsidR="000714EB" w:rsidRPr="00A6524E" w:rsidRDefault="000714EB" w:rsidP="00EC2FBA">
            <w:pPr>
              <w:rPr>
                <w:rFonts w:ascii="Arial" w:hAnsi="Arial" w:cs="Arial"/>
                <w:i/>
              </w:rPr>
            </w:pPr>
          </w:p>
          <w:p w:rsidR="000714EB" w:rsidRPr="00A6524E" w:rsidRDefault="000714EB" w:rsidP="00EC2FBA">
            <w:pPr>
              <w:rPr>
                <w:rFonts w:ascii="Arial" w:hAnsi="Arial" w:cs="Arial"/>
                <w:i/>
              </w:rPr>
            </w:pPr>
          </w:p>
          <w:p w:rsidR="000714EB" w:rsidRPr="00A6524E" w:rsidRDefault="000714EB" w:rsidP="00EC2FBA">
            <w:pPr>
              <w:rPr>
                <w:rFonts w:ascii="Arial" w:hAnsi="Arial" w:cs="Arial"/>
                <w:i/>
              </w:rPr>
            </w:pPr>
          </w:p>
          <w:p w:rsidR="000714EB" w:rsidRPr="00A6524E" w:rsidRDefault="000714EB" w:rsidP="00EC2FBA">
            <w:pPr>
              <w:rPr>
                <w:rFonts w:ascii="Arial" w:hAnsi="Arial" w:cs="Arial"/>
                <w:i/>
              </w:rPr>
            </w:pPr>
          </w:p>
          <w:p w:rsidR="00EC2FBA" w:rsidRPr="00A6524E" w:rsidRDefault="00EC2FBA" w:rsidP="00EC2FBA">
            <w:pPr>
              <w:rPr>
                <w:rFonts w:ascii="Arial" w:hAnsi="Arial" w:cs="Arial"/>
                <w:i/>
              </w:rPr>
            </w:pPr>
          </w:p>
          <w:p w:rsidR="00EC2FBA" w:rsidRPr="00A6524E" w:rsidRDefault="00EC2FBA" w:rsidP="00EC2FBA">
            <w:pPr>
              <w:rPr>
                <w:rFonts w:ascii="Arial" w:hAnsi="Arial" w:cs="Arial"/>
                <w:i/>
              </w:rPr>
            </w:pPr>
            <w:r w:rsidRPr="00A6524E">
              <w:rPr>
                <w:rFonts w:ascii="Arial" w:hAnsi="Arial" w:cs="Arial"/>
                <w:i/>
              </w:rPr>
              <w:t>All school staff have access to the Inclusion Development Progra</w:t>
            </w:r>
            <w:r w:rsidR="000A472B" w:rsidRPr="00A6524E">
              <w:rPr>
                <w:rFonts w:ascii="Arial" w:hAnsi="Arial" w:cs="Arial"/>
                <w:i/>
              </w:rPr>
              <w:t>mme under the four areas of need.</w:t>
            </w:r>
          </w:p>
          <w:p w:rsidR="000A472B" w:rsidRPr="00A6524E" w:rsidRDefault="000A472B" w:rsidP="00EC2FBA">
            <w:pPr>
              <w:rPr>
                <w:rFonts w:ascii="Arial" w:hAnsi="Arial" w:cs="Arial"/>
                <w:i/>
              </w:rPr>
            </w:pPr>
          </w:p>
          <w:p w:rsidR="000A472B" w:rsidRPr="00A6524E" w:rsidRDefault="000A472B" w:rsidP="00EC2FBA">
            <w:pPr>
              <w:rPr>
                <w:rFonts w:ascii="Arial" w:hAnsi="Arial" w:cs="Arial"/>
                <w:i/>
              </w:rPr>
            </w:pPr>
            <w:r w:rsidRPr="00A6524E">
              <w:rPr>
                <w:rFonts w:ascii="Arial" w:hAnsi="Arial" w:cs="Arial"/>
                <w:i/>
              </w:rPr>
              <w:t xml:space="preserve">School is a member of </w:t>
            </w:r>
            <w:proofErr w:type="spellStart"/>
            <w:r w:rsidRPr="00A6524E">
              <w:rPr>
                <w:rFonts w:ascii="Arial" w:hAnsi="Arial" w:cs="Arial"/>
                <w:i/>
              </w:rPr>
              <w:t>nasen</w:t>
            </w:r>
            <w:proofErr w:type="spellEnd"/>
            <w:r w:rsidR="005E2151" w:rsidRPr="00A6524E">
              <w:rPr>
                <w:rFonts w:ascii="Arial" w:hAnsi="Arial" w:cs="Arial"/>
                <w:i/>
              </w:rPr>
              <w:t xml:space="preserve"> and has access to all its training materials</w:t>
            </w:r>
          </w:p>
          <w:p w:rsidR="00EC2FBA" w:rsidRPr="00A6524E" w:rsidRDefault="00EC2FBA" w:rsidP="00EC2FBA">
            <w:pPr>
              <w:rPr>
                <w:rFonts w:ascii="Arial" w:hAnsi="Arial" w:cs="Arial"/>
                <w:i/>
              </w:rPr>
            </w:pPr>
          </w:p>
          <w:p w:rsidR="00EC2FBA" w:rsidRPr="00A6524E" w:rsidRDefault="00EC2FBA" w:rsidP="00EC2FBA">
            <w:pPr>
              <w:rPr>
                <w:rFonts w:ascii="Arial" w:hAnsi="Arial" w:cs="Arial"/>
                <w:i/>
              </w:rPr>
            </w:pPr>
          </w:p>
          <w:p w:rsidR="00EC2FBA" w:rsidRPr="00A6524E" w:rsidRDefault="00EC2FBA" w:rsidP="00EC2FBA">
            <w:pPr>
              <w:rPr>
                <w:rFonts w:ascii="Arial" w:hAnsi="Arial" w:cs="Arial"/>
                <w:i/>
              </w:rPr>
            </w:pPr>
          </w:p>
          <w:p w:rsidR="00EC2FBA" w:rsidRPr="00A6524E" w:rsidRDefault="00EC2FBA" w:rsidP="00EC2FBA">
            <w:pPr>
              <w:rPr>
                <w:rFonts w:ascii="Arial" w:hAnsi="Arial" w:cs="Arial"/>
                <w:i/>
              </w:rPr>
            </w:pPr>
          </w:p>
          <w:p w:rsidR="00EC2FBA" w:rsidRPr="00A6524E" w:rsidRDefault="00EC2FBA" w:rsidP="00EC2FBA">
            <w:pPr>
              <w:rPr>
                <w:rFonts w:ascii="Arial" w:hAnsi="Arial" w:cs="Arial"/>
                <w:i/>
              </w:rPr>
            </w:pPr>
          </w:p>
          <w:p w:rsidR="00EC2FBA" w:rsidRPr="00A6524E" w:rsidRDefault="00EC2FBA" w:rsidP="00EC2FBA">
            <w:pPr>
              <w:rPr>
                <w:rFonts w:ascii="Arial" w:hAnsi="Arial" w:cs="Arial"/>
                <w:i/>
              </w:rPr>
            </w:pPr>
          </w:p>
          <w:p w:rsidR="00EC2FBA" w:rsidRPr="00A6524E" w:rsidRDefault="00EC2FBA" w:rsidP="00EC2FBA">
            <w:pPr>
              <w:rPr>
                <w:rFonts w:ascii="Arial" w:hAnsi="Arial" w:cs="Arial"/>
                <w:i/>
              </w:rPr>
            </w:pPr>
          </w:p>
          <w:p w:rsidR="00EC2FBA" w:rsidRPr="00A6524E" w:rsidRDefault="00EC2FBA" w:rsidP="00EC2FBA">
            <w:pPr>
              <w:rPr>
                <w:rFonts w:ascii="Arial" w:hAnsi="Arial" w:cs="Arial"/>
                <w:i/>
              </w:rPr>
            </w:pPr>
          </w:p>
        </w:tc>
        <w:tc>
          <w:tcPr>
            <w:tcW w:w="3837" w:type="dxa"/>
            <w:gridSpan w:val="3"/>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Scho</w:t>
            </w:r>
            <w:r w:rsidR="0081651B" w:rsidRPr="00A6524E">
              <w:rPr>
                <w:rFonts w:ascii="Arial" w:hAnsi="Arial" w:cs="Arial"/>
                <w:b/>
              </w:rPr>
              <w:t>ol Provision for 4 Areas of SEN</w:t>
            </w:r>
          </w:p>
        </w:tc>
        <w:tc>
          <w:tcPr>
            <w:tcW w:w="2173" w:type="dxa"/>
            <w:gridSpan w:val="3"/>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School Expertise</w:t>
            </w:r>
          </w:p>
        </w:tc>
        <w:tc>
          <w:tcPr>
            <w:tcW w:w="1701" w:type="dxa"/>
            <w:gridSpan w:val="2"/>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Specialist Services</w:t>
            </w:r>
          </w:p>
        </w:tc>
      </w:tr>
      <w:tr w:rsidR="00EC2FBA" w:rsidRPr="00A6524E" w:rsidTr="00A84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3"/>
        </w:trPr>
        <w:tc>
          <w:tcPr>
            <w:tcW w:w="2036" w:type="dxa"/>
            <w:vMerge/>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p>
        </w:tc>
        <w:tc>
          <w:tcPr>
            <w:tcW w:w="3837" w:type="dxa"/>
            <w:gridSpan w:val="3"/>
            <w:tcBorders>
              <w:top w:val="single" w:sz="4" w:space="0" w:color="auto"/>
              <w:left w:val="single" w:sz="4" w:space="0" w:color="auto"/>
              <w:bottom w:val="single" w:sz="4" w:space="0" w:color="auto"/>
              <w:right w:val="single" w:sz="4" w:space="0" w:color="auto"/>
            </w:tcBorders>
          </w:tcPr>
          <w:p w:rsidR="000714EB" w:rsidRPr="00A6524E" w:rsidRDefault="00AA1118" w:rsidP="00092433">
            <w:pPr>
              <w:rPr>
                <w:rFonts w:ascii="Arial" w:hAnsi="Arial" w:cs="Arial"/>
                <w:b/>
                <w:u w:val="single"/>
              </w:rPr>
            </w:pPr>
            <w:r w:rsidRPr="00A6524E">
              <w:rPr>
                <w:rFonts w:ascii="Arial" w:hAnsi="Arial" w:cs="Arial"/>
                <w:b/>
                <w:u w:val="single"/>
              </w:rPr>
              <w:t>Communication and Interaction</w:t>
            </w:r>
          </w:p>
          <w:p w:rsidR="000F1961" w:rsidRPr="00A6524E" w:rsidRDefault="00971C97" w:rsidP="00092433">
            <w:pPr>
              <w:rPr>
                <w:rFonts w:ascii="Arial" w:hAnsi="Arial" w:cs="Arial"/>
              </w:rPr>
            </w:pPr>
            <w:r w:rsidRPr="00A6524E">
              <w:rPr>
                <w:rFonts w:ascii="Arial" w:hAnsi="Arial" w:cs="Arial"/>
              </w:rPr>
              <w:t>A range of</w:t>
            </w:r>
            <w:r w:rsidRPr="00A6524E">
              <w:rPr>
                <w:rFonts w:ascii="Arial" w:hAnsi="Arial" w:cs="Arial"/>
                <w:b/>
              </w:rPr>
              <w:t xml:space="preserve"> </w:t>
            </w:r>
            <w:r w:rsidRPr="00A6524E">
              <w:rPr>
                <w:rFonts w:ascii="Arial" w:hAnsi="Arial" w:cs="Arial"/>
              </w:rPr>
              <w:t>provisions are available which include</w:t>
            </w:r>
            <w:r w:rsidR="00E10A21" w:rsidRPr="00A6524E">
              <w:rPr>
                <w:rFonts w:ascii="Arial" w:hAnsi="Arial" w:cs="Arial"/>
              </w:rPr>
              <w:t>:</w:t>
            </w:r>
          </w:p>
          <w:p w:rsidR="00E10A21" w:rsidRPr="00A6524E" w:rsidRDefault="00E10A21" w:rsidP="00092433">
            <w:pPr>
              <w:rPr>
                <w:rFonts w:ascii="Arial" w:hAnsi="Arial" w:cs="Arial"/>
                <w:b/>
              </w:rPr>
            </w:pPr>
          </w:p>
          <w:p w:rsidR="00EC2FBA" w:rsidRPr="00A6524E" w:rsidRDefault="000714EB" w:rsidP="00092433">
            <w:pPr>
              <w:rPr>
                <w:rFonts w:ascii="Arial" w:hAnsi="Arial" w:cs="Arial"/>
              </w:rPr>
            </w:pPr>
            <w:r w:rsidRPr="00A6524E">
              <w:rPr>
                <w:rFonts w:ascii="Arial" w:hAnsi="Arial" w:cs="Arial"/>
              </w:rPr>
              <w:t>Individual speech therapy programme</w:t>
            </w:r>
          </w:p>
          <w:p w:rsidR="00CD4BA5" w:rsidRPr="00A6524E" w:rsidRDefault="00CD4BA5" w:rsidP="00092433">
            <w:pPr>
              <w:rPr>
                <w:rFonts w:ascii="Arial" w:hAnsi="Arial" w:cs="Arial"/>
              </w:rPr>
            </w:pPr>
          </w:p>
          <w:p w:rsidR="000714EB" w:rsidRPr="00A6524E" w:rsidRDefault="000714EB" w:rsidP="00092433">
            <w:pPr>
              <w:rPr>
                <w:rFonts w:ascii="Arial" w:hAnsi="Arial" w:cs="Arial"/>
              </w:rPr>
            </w:pPr>
            <w:r w:rsidRPr="00A6524E">
              <w:rPr>
                <w:rFonts w:ascii="Arial" w:hAnsi="Arial" w:cs="Arial"/>
              </w:rPr>
              <w:t>Cued articulation</w:t>
            </w:r>
          </w:p>
          <w:p w:rsidR="00CD4BA5" w:rsidRPr="00A6524E" w:rsidRDefault="00CD4BA5" w:rsidP="00092433">
            <w:pPr>
              <w:rPr>
                <w:rFonts w:ascii="Arial" w:hAnsi="Arial" w:cs="Arial"/>
              </w:rPr>
            </w:pPr>
          </w:p>
          <w:p w:rsidR="00AA1118" w:rsidRPr="00A6524E" w:rsidRDefault="00AA1118" w:rsidP="00092433">
            <w:pPr>
              <w:rPr>
                <w:rFonts w:ascii="Arial" w:hAnsi="Arial" w:cs="Arial"/>
              </w:rPr>
            </w:pPr>
            <w:r w:rsidRPr="00A6524E">
              <w:rPr>
                <w:rFonts w:ascii="Arial" w:hAnsi="Arial" w:cs="Arial"/>
              </w:rPr>
              <w:t>Makaton</w:t>
            </w:r>
          </w:p>
          <w:p w:rsidR="00CD4BA5" w:rsidRPr="00A6524E" w:rsidRDefault="00CD4BA5" w:rsidP="00092433">
            <w:pPr>
              <w:rPr>
                <w:rFonts w:ascii="Arial" w:hAnsi="Arial" w:cs="Arial"/>
              </w:rPr>
            </w:pPr>
          </w:p>
          <w:p w:rsidR="00CD4BA5" w:rsidRPr="00A6524E" w:rsidRDefault="00CD4BA5" w:rsidP="00092433">
            <w:pPr>
              <w:rPr>
                <w:rFonts w:ascii="Arial" w:hAnsi="Arial" w:cs="Arial"/>
              </w:rPr>
            </w:pPr>
          </w:p>
          <w:p w:rsidR="000714EB" w:rsidRPr="00A6524E" w:rsidRDefault="000714EB" w:rsidP="00092433">
            <w:pPr>
              <w:rPr>
                <w:rFonts w:ascii="Arial" w:hAnsi="Arial" w:cs="Arial"/>
              </w:rPr>
            </w:pPr>
            <w:r w:rsidRPr="00A6524E">
              <w:rPr>
                <w:rFonts w:ascii="Arial" w:hAnsi="Arial" w:cs="Arial"/>
              </w:rPr>
              <w:t>Narrative Therapy programme</w:t>
            </w:r>
          </w:p>
          <w:p w:rsidR="00CD4BA5" w:rsidRPr="00A6524E" w:rsidRDefault="00CD4BA5" w:rsidP="00092433">
            <w:pPr>
              <w:rPr>
                <w:rFonts w:ascii="Arial" w:hAnsi="Arial" w:cs="Arial"/>
              </w:rPr>
            </w:pPr>
          </w:p>
          <w:p w:rsidR="00CD4BA5" w:rsidRPr="00A6524E" w:rsidRDefault="00CD4BA5" w:rsidP="00CD4BA5">
            <w:pPr>
              <w:rPr>
                <w:rFonts w:ascii="Arial" w:hAnsi="Arial" w:cs="Arial"/>
              </w:rPr>
            </w:pPr>
          </w:p>
          <w:p w:rsidR="00CD4BA5" w:rsidRPr="00A6524E" w:rsidRDefault="00CD4BA5" w:rsidP="00CD4BA5">
            <w:pPr>
              <w:rPr>
                <w:rFonts w:ascii="Arial" w:hAnsi="Arial" w:cs="Arial"/>
              </w:rPr>
            </w:pPr>
            <w:r w:rsidRPr="00A6524E">
              <w:rPr>
                <w:rFonts w:ascii="Arial" w:hAnsi="Arial" w:cs="Arial"/>
              </w:rPr>
              <w:t>TEACCH resources and strategies.</w:t>
            </w:r>
          </w:p>
          <w:p w:rsidR="00CD4BA5" w:rsidRPr="00A6524E" w:rsidRDefault="00CD4BA5" w:rsidP="00092433">
            <w:pPr>
              <w:rPr>
                <w:rFonts w:ascii="Arial" w:hAnsi="Arial" w:cs="Arial"/>
                <w:color w:val="00B050"/>
              </w:rPr>
            </w:pPr>
          </w:p>
        </w:tc>
        <w:tc>
          <w:tcPr>
            <w:tcW w:w="2173" w:type="dxa"/>
            <w:gridSpan w:val="3"/>
            <w:tcBorders>
              <w:top w:val="single" w:sz="4" w:space="0" w:color="auto"/>
              <w:left w:val="single" w:sz="4" w:space="0" w:color="auto"/>
              <w:bottom w:val="single" w:sz="4" w:space="0" w:color="auto"/>
              <w:right w:val="single" w:sz="4" w:space="0" w:color="auto"/>
            </w:tcBorders>
          </w:tcPr>
          <w:p w:rsidR="00EC2FBA" w:rsidRPr="00A6524E" w:rsidRDefault="00EC2FBA" w:rsidP="00092433">
            <w:pPr>
              <w:rPr>
                <w:rFonts w:ascii="Arial" w:hAnsi="Arial" w:cs="Arial"/>
              </w:rPr>
            </w:pPr>
          </w:p>
          <w:p w:rsidR="00E10A21" w:rsidRPr="00A6524E" w:rsidRDefault="00E10A21" w:rsidP="00092433">
            <w:pPr>
              <w:rPr>
                <w:rFonts w:ascii="Arial" w:hAnsi="Arial" w:cs="Arial"/>
              </w:rPr>
            </w:pPr>
            <w:proofErr w:type="spellStart"/>
            <w:r w:rsidRPr="00A6524E">
              <w:rPr>
                <w:rFonts w:ascii="Arial" w:hAnsi="Arial" w:cs="Arial"/>
              </w:rPr>
              <w:t>Elklan</w:t>
            </w:r>
            <w:proofErr w:type="spellEnd"/>
            <w:r w:rsidRPr="00A6524E">
              <w:rPr>
                <w:rFonts w:ascii="Arial" w:hAnsi="Arial" w:cs="Arial"/>
              </w:rPr>
              <w:t xml:space="preserve"> trained LSA</w:t>
            </w:r>
          </w:p>
          <w:p w:rsidR="00CD4BA5" w:rsidRPr="00A6524E" w:rsidRDefault="00CD4BA5" w:rsidP="00092433">
            <w:pPr>
              <w:rPr>
                <w:rFonts w:ascii="Arial" w:hAnsi="Arial" w:cs="Arial"/>
              </w:rPr>
            </w:pPr>
          </w:p>
          <w:p w:rsidR="000714EB" w:rsidRPr="00A6524E" w:rsidRDefault="000714EB" w:rsidP="00092433">
            <w:pPr>
              <w:rPr>
                <w:rFonts w:ascii="Arial" w:hAnsi="Arial" w:cs="Arial"/>
              </w:rPr>
            </w:pPr>
            <w:r w:rsidRPr="00A6524E">
              <w:rPr>
                <w:rFonts w:ascii="Arial" w:hAnsi="Arial" w:cs="Arial"/>
              </w:rPr>
              <w:t xml:space="preserve">Cued articulation teaching </w:t>
            </w:r>
            <w:r w:rsidR="00CD4BA5" w:rsidRPr="00A6524E">
              <w:rPr>
                <w:rFonts w:ascii="Arial" w:hAnsi="Arial" w:cs="Arial"/>
              </w:rPr>
              <w:t>assistant</w:t>
            </w:r>
          </w:p>
          <w:p w:rsidR="00AA1118" w:rsidRPr="00A6524E" w:rsidRDefault="00AA1118" w:rsidP="00092433">
            <w:pPr>
              <w:rPr>
                <w:rFonts w:ascii="Arial" w:hAnsi="Arial" w:cs="Arial"/>
              </w:rPr>
            </w:pPr>
          </w:p>
          <w:p w:rsidR="00AA1118" w:rsidRPr="00A6524E" w:rsidRDefault="00AA1118" w:rsidP="00092433">
            <w:pPr>
              <w:rPr>
                <w:rFonts w:ascii="Arial" w:hAnsi="Arial" w:cs="Arial"/>
              </w:rPr>
            </w:pPr>
            <w:r w:rsidRPr="00A6524E">
              <w:rPr>
                <w:rFonts w:ascii="Arial" w:hAnsi="Arial" w:cs="Arial"/>
              </w:rPr>
              <w:t>Makaton trained teaching assistant</w:t>
            </w:r>
          </w:p>
          <w:p w:rsidR="00AA1118" w:rsidRPr="00A6524E" w:rsidRDefault="00AA1118" w:rsidP="00092433">
            <w:pPr>
              <w:rPr>
                <w:rFonts w:ascii="Arial" w:hAnsi="Arial" w:cs="Arial"/>
              </w:rPr>
            </w:pPr>
          </w:p>
          <w:p w:rsidR="000714EB" w:rsidRPr="00A6524E" w:rsidRDefault="000714EB" w:rsidP="00092433">
            <w:pPr>
              <w:rPr>
                <w:rFonts w:ascii="Arial" w:hAnsi="Arial" w:cs="Arial"/>
              </w:rPr>
            </w:pPr>
            <w:r w:rsidRPr="00A6524E">
              <w:rPr>
                <w:rFonts w:ascii="Arial" w:hAnsi="Arial" w:cs="Arial"/>
              </w:rPr>
              <w:t>Narrative therapy teaching staff</w:t>
            </w:r>
          </w:p>
          <w:p w:rsidR="00AA1118" w:rsidRPr="00A6524E" w:rsidRDefault="00AA1118" w:rsidP="00092433">
            <w:pPr>
              <w:rPr>
                <w:rFonts w:ascii="Arial" w:hAnsi="Arial" w:cs="Arial"/>
              </w:rPr>
            </w:pPr>
          </w:p>
          <w:p w:rsidR="00AA1118" w:rsidRPr="00A6524E" w:rsidRDefault="00AA1118" w:rsidP="00092433">
            <w:pPr>
              <w:rPr>
                <w:rFonts w:ascii="Arial" w:hAnsi="Arial" w:cs="Arial"/>
              </w:rPr>
            </w:pPr>
            <w:r w:rsidRPr="00A6524E">
              <w:rPr>
                <w:rFonts w:ascii="Arial" w:hAnsi="Arial" w:cs="Arial"/>
              </w:rPr>
              <w:t xml:space="preserve">ASD training undertaken by </w:t>
            </w:r>
            <w:proofErr w:type="spellStart"/>
            <w:r w:rsidR="006E4A4D" w:rsidRPr="00A6524E">
              <w:rPr>
                <w:rFonts w:ascii="Arial" w:hAnsi="Arial" w:cs="Arial"/>
              </w:rPr>
              <w:t>SENCo</w:t>
            </w:r>
            <w:proofErr w:type="spellEnd"/>
          </w:p>
          <w:p w:rsidR="00B1531D" w:rsidRPr="00A6524E" w:rsidRDefault="00B1531D" w:rsidP="00092433">
            <w:pPr>
              <w:rPr>
                <w:rFonts w:ascii="Arial" w:hAnsi="Arial" w:cs="Arial"/>
              </w:rPr>
            </w:pPr>
          </w:p>
          <w:p w:rsidR="00B1531D" w:rsidRPr="00A6524E" w:rsidRDefault="006E4A4D" w:rsidP="00092433">
            <w:pPr>
              <w:rPr>
                <w:rFonts w:ascii="Arial" w:hAnsi="Arial" w:cs="Arial"/>
              </w:rPr>
            </w:pPr>
            <w:r w:rsidRPr="00A6524E">
              <w:rPr>
                <w:rFonts w:ascii="Arial" w:hAnsi="Arial" w:cs="Arial"/>
              </w:rPr>
              <w:t>T</w:t>
            </w:r>
            <w:r w:rsidR="00B1531D" w:rsidRPr="00A6524E">
              <w:rPr>
                <w:rFonts w:ascii="Arial" w:hAnsi="Arial" w:cs="Arial"/>
              </w:rPr>
              <w:t>eaching assistants trained by Outreach staff</w:t>
            </w:r>
          </w:p>
          <w:p w:rsidR="000F1961" w:rsidRPr="00A6524E" w:rsidRDefault="000F1961" w:rsidP="00092433">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p>
          <w:p w:rsidR="00AA1118" w:rsidRPr="00A6524E" w:rsidRDefault="00EC2FBA" w:rsidP="00EC2FBA">
            <w:pPr>
              <w:rPr>
                <w:rFonts w:ascii="Arial" w:hAnsi="Arial" w:cs="Arial"/>
              </w:rPr>
            </w:pPr>
            <w:r w:rsidRPr="00A6524E">
              <w:rPr>
                <w:rFonts w:ascii="Arial" w:hAnsi="Arial" w:cs="Arial"/>
              </w:rPr>
              <w:t>E</w:t>
            </w:r>
            <w:r w:rsidR="00AA1118" w:rsidRPr="00A6524E">
              <w:rPr>
                <w:rFonts w:ascii="Arial" w:hAnsi="Arial" w:cs="Arial"/>
              </w:rPr>
              <w:t xml:space="preserve">ducational </w:t>
            </w:r>
            <w:r w:rsidRPr="00A6524E">
              <w:rPr>
                <w:rFonts w:ascii="Arial" w:hAnsi="Arial" w:cs="Arial"/>
              </w:rPr>
              <w:t>P</w:t>
            </w:r>
            <w:r w:rsidR="00AA1118" w:rsidRPr="00A6524E">
              <w:rPr>
                <w:rFonts w:ascii="Arial" w:hAnsi="Arial" w:cs="Arial"/>
              </w:rPr>
              <w:t>sychology service</w:t>
            </w:r>
          </w:p>
          <w:p w:rsidR="00EC2FBA" w:rsidRPr="00A6524E" w:rsidRDefault="00EC2FBA" w:rsidP="00EC2FBA">
            <w:pPr>
              <w:rPr>
                <w:rFonts w:ascii="Arial" w:hAnsi="Arial" w:cs="Arial"/>
              </w:rPr>
            </w:pPr>
          </w:p>
          <w:p w:rsidR="00EC2FBA" w:rsidRPr="00A6524E" w:rsidRDefault="00EC2FBA" w:rsidP="00EC2FBA">
            <w:pPr>
              <w:rPr>
                <w:rFonts w:ascii="Arial" w:hAnsi="Arial" w:cs="Arial"/>
              </w:rPr>
            </w:pPr>
            <w:r w:rsidRPr="00A6524E">
              <w:rPr>
                <w:rFonts w:ascii="Arial" w:hAnsi="Arial" w:cs="Arial"/>
              </w:rPr>
              <w:t xml:space="preserve">Speech </w:t>
            </w:r>
            <w:r w:rsidR="00AA1118" w:rsidRPr="00A6524E">
              <w:rPr>
                <w:rFonts w:ascii="Arial" w:hAnsi="Arial" w:cs="Arial"/>
              </w:rPr>
              <w:t xml:space="preserve">and Language </w:t>
            </w:r>
            <w:r w:rsidRPr="00A6524E">
              <w:rPr>
                <w:rFonts w:ascii="Arial" w:hAnsi="Arial" w:cs="Arial"/>
              </w:rPr>
              <w:t>Therapist</w:t>
            </w:r>
          </w:p>
          <w:p w:rsidR="00AA1118" w:rsidRPr="00A6524E" w:rsidRDefault="00AA1118" w:rsidP="00EC2FBA">
            <w:pPr>
              <w:rPr>
                <w:rFonts w:ascii="Arial" w:hAnsi="Arial" w:cs="Arial"/>
              </w:rPr>
            </w:pPr>
          </w:p>
          <w:p w:rsidR="00AA1118" w:rsidRPr="00A6524E" w:rsidRDefault="00AA1118" w:rsidP="00EC2FBA">
            <w:pPr>
              <w:rPr>
                <w:rFonts w:ascii="Arial" w:hAnsi="Arial" w:cs="Arial"/>
              </w:rPr>
            </w:pPr>
            <w:r w:rsidRPr="00A6524E">
              <w:rPr>
                <w:rFonts w:ascii="Arial" w:hAnsi="Arial" w:cs="Arial"/>
              </w:rPr>
              <w:t>Outreach support (Shepherds Down</w:t>
            </w:r>
            <w:r w:rsidR="00CD4BA5" w:rsidRPr="00A6524E">
              <w:rPr>
                <w:rFonts w:ascii="Arial" w:hAnsi="Arial" w:cs="Arial"/>
              </w:rPr>
              <w:t xml:space="preserve"> Special school</w:t>
            </w:r>
            <w:r w:rsidRPr="00A6524E">
              <w:rPr>
                <w:rFonts w:ascii="Arial" w:hAnsi="Arial" w:cs="Arial"/>
              </w:rPr>
              <w:t>)</w:t>
            </w:r>
          </w:p>
          <w:p w:rsidR="00EC2FBA" w:rsidRPr="00A6524E" w:rsidRDefault="00EC2FBA" w:rsidP="00EC2FBA">
            <w:pPr>
              <w:rPr>
                <w:rFonts w:ascii="Arial" w:hAnsi="Arial" w:cs="Arial"/>
                <w:b/>
              </w:rPr>
            </w:pPr>
          </w:p>
        </w:tc>
      </w:tr>
      <w:tr w:rsidR="00EC2FBA" w:rsidRPr="00A6524E" w:rsidTr="00A84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9"/>
        </w:trPr>
        <w:tc>
          <w:tcPr>
            <w:tcW w:w="2036" w:type="dxa"/>
            <w:vMerge/>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p>
        </w:tc>
        <w:tc>
          <w:tcPr>
            <w:tcW w:w="3837" w:type="dxa"/>
            <w:gridSpan w:val="3"/>
            <w:tcBorders>
              <w:top w:val="single" w:sz="4" w:space="0" w:color="auto"/>
              <w:left w:val="single" w:sz="4" w:space="0" w:color="auto"/>
              <w:bottom w:val="nil"/>
              <w:right w:val="single" w:sz="4" w:space="0" w:color="auto"/>
            </w:tcBorders>
          </w:tcPr>
          <w:p w:rsidR="00EC2FBA" w:rsidRPr="00A6524E" w:rsidRDefault="00EC2FBA" w:rsidP="00EC2FBA">
            <w:pPr>
              <w:rPr>
                <w:rFonts w:ascii="Arial" w:hAnsi="Arial" w:cs="Arial"/>
                <w:b/>
                <w:u w:val="single"/>
              </w:rPr>
            </w:pPr>
            <w:r w:rsidRPr="00A6524E">
              <w:rPr>
                <w:rFonts w:ascii="Arial" w:hAnsi="Arial" w:cs="Arial"/>
                <w:b/>
                <w:u w:val="single"/>
              </w:rPr>
              <w:t>Cognition and learning</w:t>
            </w:r>
          </w:p>
          <w:p w:rsidR="000F1961" w:rsidRPr="00A6524E" w:rsidRDefault="00971C97" w:rsidP="00EC2FBA">
            <w:pPr>
              <w:rPr>
                <w:rFonts w:ascii="Arial" w:hAnsi="Arial" w:cs="Arial"/>
              </w:rPr>
            </w:pPr>
            <w:r w:rsidRPr="00A6524E">
              <w:rPr>
                <w:rFonts w:ascii="Arial" w:hAnsi="Arial" w:cs="Arial"/>
              </w:rPr>
              <w:t>A range of provisions are available which include</w:t>
            </w:r>
            <w:r w:rsidR="00E10A21" w:rsidRPr="00A6524E">
              <w:rPr>
                <w:rFonts w:ascii="Arial" w:hAnsi="Arial" w:cs="Arial"/>
              </w:rPr>
              <w:t>:</w:t>
            </w:r>
          </w:p>
          <w:p w:rsidR="00CD4BA5" w:rsidRPr="00A6524E" w:rsidRDefault="00CD4BA5" w:rsidP="00EC2FBA">
            <w:pPr>
              <w:rPr>
                <w:rFonts w:ascii="Arial" w:hAnsi="Arial" w:cs="Arial"/>
              </w:rPr>
            </w:pPr>
            <w:r w:rsidRPr="00A6524E">
              <w:rPr>
                <w:rFonts w:ascii="Arial" w:hAnsi="Arial" w:cs="Arial"/>
              </w:rPr>
              <w:t xml:space="preserve">SIDNEY </w:t>
            </w:r>
            <w:r w:rsidR="000F1961" w:rsidRPr="00A6524E">
              <w:rPr>
                <w:rFonts w:ascii="Arial" w:hAnsi="Arial" w:cs="Arial"/>
              </w:rPr>
              <w:t>phonics programme</w:t>
            </w:r>
          </w:p>
          <w:p w:rsidR="000F1961" w:rsidRPr="00A6524E" w:rsidRDefault="000F1961" w:rsidP="00EC2FBA">
            <w:pPr>
              <w:rPr>
                <w:rFonts w:ascii="Arial" w:hAnsi="Arial" w:cs="Arial"/>
              </w:rPr>
            </w:pPr>
          </w:p>
          <w:p w:rsidR="00EC2FBA" w:rsidRPr="00A6524E" w:rsidRDefault="000714EB" w:rsidP="00EC2FBA">
            <w:pPr>
              <w:rPr>
                <w:rFonts w:ascii="Arial" w:hAnsi="Arial" w:cs="Arial"/>
              </w:rPr>
            </w:pPr>
            <w:proofErr w:type="spellStart"/>
            <w:r w:rsidRPr="00A6524E">
              <w:rPr>
                <w:rFonts w:ascii="Arial" w:hAnsi="Arial" w:cs="Arial"/>
              </w:rPr>
              <w:t>Lexia</w:t>
            </w:r>
            <w:proofErr w:type="spellEnd"/>
            <w:r w:rsidR="00EC2FBA" w:rsidRPr="00A6524E">
              <w:rPr>
                <w:rFonts w:ascii="Arial" w:hAnsi="Arial" w:cs="Arial"/>
              </w:rPr>
              <w:t xml:space="preserve"> </w:t>
            </w:r>
            <w:r w:rsidR="0004799F" w:rsidRPr="00A6524E">
              <w:rPr>
                <w:rFonts w:ascii="Arial" w:hAnsi="Arial" w:cs="Arial"/>
              </w:rPr>
              <w:t xml:space="preserve">Reading </w:t>
            </w:r>
            <w:r w:rsidR="00EC2FBA" w:rsidRPr="00A6524E">
              <w:rPr>
                <w:rFonts w:ascii="Arial" w:hAnsi="Arial" w:cs="Arial"/>
              </w:rPr>
              <w:t>Computer programme</w:t>
            </w:r>
          </w:p>
          <w:p w:rsidR="000F1961" w:rsidRPr="00A6524E" w:rsidRDefault="000F1961" w:rsidP="00EC2FBA">
            <w:pPr>
              <w:rPr>
                <w:rFonts w:ascii="Arial" w:hAnsi="Arial" w:cs="Arial"/>
              </w:rPr>
            </w:pPr>
          </w:p>
          <w:p w:rsidR="00EC2FBA" w:rsidRPr="00A6524E" w:rsidRDefault="00EC2FBA" w:rsidP="00EC2FBA">
            <w:pPr>
              <w:rPr>
                <w:rFonts w:ascii="Arial" w:hAnsi="Arial" w:cs="Arial"/>
              </w:rPr>
            </w:pPr>
            <w:proofErr w:type="spellStart"/>
            <w:r w:rsidRPr="00A6524E">
              <w:rPr>
                <w:rFonts w:ascii="Arial" w:hAnsi="Arial" w:cs="Arial"/>
              </w:rPr>
              <w:t>Phonographix</w:t>
            </w:r>
            <w:proofErr w:type="spellEnd"/>
          </w:p>
          <w:p w:rsidR="000F1961" w:rsidRPr="00A6524E" w:rsidRDefault="000F1961" w:rsidP="00EC2FBA">
            <w:pPr>
              <w:rPr>
                <w:rFonts w:ascii="Arial" w:hAnsi="Arial" w:cs="Arial"/>
              </w:rPr>
            </w:pPr>
          </w:p>
          <w:p w:rsidR="00292B05" w:rsidRPr="00A6524E" w:rsidRDefault="00292B05" w:rsidP="00EC2FBA">
            <w:pPr>
              <w:rPr>
                <w:rFonts w:ascii="Arial" w:hAnsi="Arial" w:cs="Arial"/>
              </w:rPr>
            </w:pPr>
            <w:proofErr w:type="spellStart"/>
            <w:r w:rsidRPr="00A6524E">
              <w:rPr>
                <w:rFonts w:ascii="Arial" w:hAnsi="Arial" w:cs="Arial"/>
              </w:rPr>
              <w:t>Acceleread</w:t>
            </w:r>
            <w:proofErr w:type="spellEnd"/>
            <w:r w:rsidRPr="00A6524E">
              <w:rPr>
                <w:rFonts w:ascii="Arial" w:hAnsi="Arial" w:cs="Arial"/>
              </w:rPr>
              <w:t>/</w:t>
            </w:r>
            <w:proofErr w:type="spellStart"/>
            <w:r w:rsidRPr="00A6524E">
              <w:rPr>
                <w:rFonts w:ascii="Arial" w:hAnsi="Arial" w:cs="Arial"/>
              </w:rPr>
              <w:t>Accelewrite</w:t>
            </w:r>
            <w:proofErr w:type="spellEnd"/>
          </w:p>
          <w:p w:rsidR="000F1961" w:rsidRPr="00A6524E" w:rsidRDefault="000F1961" w:rsidP="00EC2FBA">
            <w:pPr>
              <w:rPr>
                <w:rFonts w:ascii="Arial" w:hAnsi="Arial" w:cs="Arial"/>
              </w:rPr>
            </w:pPr>
          </w:p>
          <w:p w:rsidR="00CD4BA5" w:rsidRPr="00A6524E" w:rsidRDefault="00CD4BA5" w:rsidP="00EC2FBA">
            <w:pPr>
              <w:rPr>
                <w:rFonts w:ascii="Arial" w:hAnsi="Arial" w:cs="Arial"/>
              </w:rPr>
            </w:pPr>
            <w:r w:rsidRPr="00A6524E">
              <w:rPr>
                <w:rFonts w:ascii="Arial" w:hAnsi="Arial" w:cs="Arial"/>
              </w:rPr>
              <w:t>Precision teaching</w:t>
            </w:r>
          </w:p>
          <w:p w:rsidR="000F1961" w:rsidRPr="00A6524E" w:rsidRDefault="000F1961" w:rsidP="00EC2FBA">
            <w:pPr>
              <w:rPr>
                <w:rFonts w:ascii="Arial" w:hAnsi="Arial" w:cs="Arial"/>
              </w:rPr>
            </w:pPr>
          </w:p>
          <w:p w:rsidR="00EC2FBA" w:rsidRPr="00A6524E" w:rsidRDefault="00292B05" w:rsidP="00EC2FBA">
            <w:pPr>
              <w:rPr>
                <w:rFonts w:ascii="Arial" w:hAnsi="Arial" w:cs="Arial"/>
              </w:rPr>
            </w:pPr>
            <w:r w:rsidRPr="00A6524E">
              <w:rPr>
                <w:rFonts w:ascii="Arial" w:hAnsi="Arial" w:cs="Arial"/>
              </w:rPr>
              <w:t>Springboard maths programme</w:t>
            </w:r>
          </w:p>
          <w:p w:rsidR="00E10A21" w:rsidRPr="00A6524E" w:rsidRDefault="00E10A21" w:rsidP="00EC2FBA">
            <w:pPr>
              <w:rPr>
                <w:rFonts w:ascii="Arial" w:hAnsi="Arial" w:cs="Arial"/>
              </w:rPr>
            </w:pPr>
          </w:p>
          <w:p w:rsidR="00EC2FBA" w:rsidRPr="00A6524E" w:rsidRDefault="0004799F" w:rsidP="00CD4BA5">
            <w:pPr>
              <w:rPr>
                <w:rFonts w:ascii="Arial" w:hAnsi="Arial" w:cs="Arial"/>
              </w:rPr>
            </w:pPr>
            <w:proofErr w:type="spellStart"/>
            <w:r w:rsidRPr="00A6524E">
              <w:rPr>
                <w:rFonts w:ascii="Arial" w:hAnsi="Arial" w:cs="Arial"/>
              </w:rPr>
              <w:t>Nessy</w:t>
            </w:r>
            <w:proofErr w:type="spellEnd"/>
            <w:r w:rsidRPr="00A6524E">
              <w:rPr>
                <w:rFonts w:ascii="Arial" w:hAnsi="Arial" w:cs="Arial"/>
              </w:rPr>
              <w:t xml:space="preserve"> Numeracy programme</w:t>
            </w:r>
          </w:p>
          <w:p w:rsidR="00E10A21" w:rsidRPr="00A6524E" w:rsidRDefault="00E10A21" w:rsidP="00CD4BA5">
            <w:pPr>
              <w:rPr>
                <w:rFonts w:ascii="Arial" w:hAnsi="Arial" w:cs="Arial"/>
              </w:rPr>
            </w:pPr>
          </w:p>
          <w:p w:rsidR="00E10A21" w:rsidRPr="00A6524E" w:rsidRDefault="00E10A21" w:rsidP="00CD4BA5">
            <w:pPr>
              <w:rPr>
                <w:rFonts w:ascii="Arial" w:hAnsi="Arial" w:cs="Arial"/>
              </w:rPr>
            </w:pPr>
            <w:r w:rsidRPr="00A6524E">
              <w:rPr>
                <w:rFonts w:ascii="Arial" w:hAnsi="Arial" w:cs="Arial"/>
              </w:rPr>
              <w:t>Toe by Toe</w:t>
            </w:r>
          </w:p>
          <w:p w:rsidR="00E10A21" w:rsidRPr="00A6524E" w:rsidRDefault="00E10A21" w:rsidP="00CD4BA5">
            <w:pPr>
              <w:rPr>
                <w:rFonts w:ascii="Arial" w:hAnsi="Arial" w:cs="Arial"/>
              </w:rPr>
            </w:pPr>
          </w:p>
          <w:p w:rsidR="00E10A21" w:rsidRPr="00A6524E" w:rsidRDefault="00E10A21" w:rsidP="00CD4BA5">
            <w:pPr>
              <w:rPr>
                <w:rFonts w:ascii="Arial" w:hAnsi="Arial" w:cs="Arial"/>
              </w:rPr>
            </w:pPr>
            <w:proofErr w:type="spellStart"/>
            <w:r w:rsidRPr="00A6524E">
              <w:rPr>
                <w:rFonts w:ascii="Arial" w:hAnsi="Arial" w:cs="Arial"/>
              </w:rPr>
              <w:t>Stareway</w:t>
            </w:r>
            <w:proofErr w:type="spellEnd"/>
            <w:r w:rsidRPr="00A6524E">
              <w:rPr>
                <w:rFonts w:ascii="Arial" w:hAnsi="Arial" w:cs="Arial"/>
              </w:rPr>
              <w:t xml:space="preserve"> to Spelling</w:t>
            </w:r>
          </w:p>
        </w:tc>
        <w:tc>
          <w:tcPr>
            <w:tcW w:w="2173" w:type="dxa"/>
            <w:gridSpan w:val="3"/>
            <w:tcBorders>
              <w:top w:val="single" w:sz="4" w:space="0" w:color="auto"/>
              <w:left w:val="single" w:sz="4" w:space="0" w:color="auto"/>
              <w:right w:val="single" w:sz="4" w:space="0" w:color="auto"/>
            </w:tcBorders>
          </w:tcPr>
          <w:p w:rsidR="00CD4BA5" w:rsidRPr="00A6524E" w:rsidRDefault="00CD4BA5" w:rsidP="00EC2FBA">
            <w:pPr>
              <w:rPr>
                <w:rFonts w:ascii="Arial" w:hAnsi="Arial" w:cs="Arial"/>
              </w:rPr>
            </w:pPr>
            <w:r w:rsidRPr="00A6524E">
              <w:rPr>
                <w:rFonts w:ascii="Arial" w:hAnsi="Arial" w:cs="Arial"/>
              </w:rPr>
              <w:t>Specialist training to support children with Specific Learning Difficulties (</w:t>
            </w:r>
            <w:proofErr w:type="spellStart"/>
            <w:r w:rsidRPr="00A6524E">
              <w:rPr>
                <w:rFonts w:ascii="Arial" w:hAnsi="Arial" w:cs="Arial"/>
              </w:rPr>
              <w:t>SENCo</w:t>
            </w:r>
            <w:proofErr w:type="spellEnd"/>
            <w:r w:rsidRPr="00A6524E">
              <w:rPr>
                <w:rFonts w:ascii="Arial" w:hAnsi="Arial" w:cs="Arial"/>
              </w:rPr>
              <w:t>)</w:t>
            </w:r>
          </w:p>
          <w:p w:rsidR="00CD4BA5" w:rsidRPr="00A6524E" w:rsidRDefault="00CD4BA5" w:rsidP="00EC2FBA">
            <w:pPr>
              <w:rPr>
                <w:rFonts w:ascii="Arial" w:hAnsi="Arial" w:cs="Arial"/>
              </w:rPr>
            </w:pPr>
          </w:p>
          <w:p w:rsidR="00CD4BA5" w:rsidRPr="00A6524E" w:rsidRDefault="00CD4BA5" w:rsidP="00EC2FBA">
            <w:pPr>
              <w:rPr>
                <w:rFonts w:ascii="Arial" w:hAnsi="Arial" w:cs="Arial"/>
              </w:rPr>
            </w:pPr>
          </w:p>
          <w:p w:rsidR="00AA1118" w:rsidRPr="00A6524E" w:rsidRDefault="006E4A4D" w:rsidP="00EC2FBA">
            <w:pPr>
              <w:rPr>
                <w:rFonts w:ascii="Arial" w:hAnsi="Arial" w:cs="Arial"/>
              </w:rPr>
            </w:pPr>
            <w:r w:rsidRPr="00A6524E">
              <w:rPr>
                <w:rFonts w:ascii="Arial" w:hAnsi="Arial" w:cs="Arial"/>
              </w:rPr>
              <w:t>T</w:t>
            </w:r>
            <w:r w:rsidR="00AA1118" w:rsidRPr="00A6524E">
              <w:rPr>
                <w:rFonts w:ascii="Arial" w:hAnsi="Arial" w:cs="Arial"/>
              </w:rPr>
              <w:t>eaching assistants</w:t>
            </w:r>
            <w:r w:rsidR="004C5A3D" w:rsidRPr="00A6524E">
              <w:rPr>
                <w:rFonts w:ascii="Arial" w:hAnsi="Arial" w:cs="Arial"/>
              </w:rPr>
              <w:t xml:space="preserve"> trained in</w:t>
            </w:r>
            <w:r w:rsidR="0004799F" w:rsidRPr="00A6524E">
              <w:rPr>
                <w:rFonts w:ascii="Arial" w:hAnsi="Arial" w:cs="Arial"/>
              </w:rPr>
              <w:t xml:space="preserve"> </w:t>
            </w:r>
            <w:proofErr w:type="spellStart"/>
            <w:r w:rsidR="00292B05" w:rsidRPr="00A6524E">
              <w:rPr>
                <w:rFonts w:ascii="Arial" w:hAnsi="Arial" w:cs="Arial"/>
              </w:rPr>
              <w:t>Lexia</w:t>
            </w:r>
            <w:proofErr w:type="spellEnd"/>
            <w:r w:rsidR="00292B05" w:rsidRPr="00A6524E">
              <w:rPr>
                <w:rFonts w:ascii="Arial" w:hAnsi="Arial" w:cs="Arial"/>
              </w:rPr>
              <w:t xml:space="preserve"> programme</w:t>
            </w:r>
            <w:r w:rsidR="00CD4BA5" w:rsidRPr="00A6524E">
              <w:rPr>
                <w:rFonts w:ascii="Arial" w:hAnsi="Arial" w:cs="Arial"/>
              </w:rPr>
              <w:t>, phonics, reading and spelling interventions</w:t>
            </w:r>
          </w:p>
          <w:p w:rsidR="00AA1118" w:rsidRPr="00A6524E" w:rsidRDefault="00AA1118" w:rsidP="00EC2FBA">
            <w:pPr>
              <w:rPr>
                <w:rFonts w:ascii="Arial" w:hAnsi="Arial" w:cs="Arial"/>
              </w:rPr>
            </w:pPr>
          </w:p>
          <w:p w:rsidR="00EC2FBA" w:rsidRPr="00A6524E" w:rsidRDefault="00EC2FBA" w:rsidP="00EC2FBA">
            <w:pPr>
              <w:rPr>
                <w:rFonts w:ascii="Arial" w:hAnsi="Arial" w:cs="Arial"/>
                <w:b/>
              </w:rPr>
            </w:pPr>
          </w:p>
        </w:tc>
        <w:tc>
          <w:tcPr>
            <w:tcW w:w="1701" w:type="dxa"/>
            <w:gridSpan w:val="2"/>
            <w:tcBorders>
              <w:top w:val="single" w:sz="4" w:space="0" w:color="auto"/>
              <w:left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E</w:t>
            </w:r>
            <w:r w:rsidR="005E2151" w:rsidRPr="00A6524E">
              <w:rPr>
                <w:rFonts w:ascii="Arial" w:hAnsi="Arial" w:cs="Arial"/>
              </w:rPr>
              <w:t xml:space="preserve">ducational </w:t>
            </w:r>
            <w:proofErr w:type="gramStart"/>
            <w:r w:rsidRPr="00A6524E">
              <w:rPr>
                <w:rFonts w:ascii="Arial" w:hAnsi="Arial" w:cs="Arial"/>
              </w:rPr>
              <w:t>P</w:t>
            </w:r>
            <w:r w:rsidR="005E2151" w:rsidRPr="00A6524E">
              <w:rPr>
                <w:rFonts w:ascii="Arial" w:hAnsi="Arial" w:cs="Arial"/>
              </w:rPr>
              <w:t xml:space="preserve">sychology </w:t>
            </w:r>
            <w:r w:rsidRPr="00A6524E">
              <w:rPr>
                <w:rFonts w:ascii="Arial" w:hAnsi="Arial" w:cs="Arial"/>
              </w:rPr>
              <w:t xml:space="preserve"> service</w:t>
            </w:r>
            <w:proofErr w:type="gramEnd"/>
          </w:p>
          <w:p w:rsidR="005E2151" w:rsidRPr="00A6524E" w:rsidRDefault="005E2151" w:rsidP="00EC2FBA">
            <w:pPr>
              <w:rPr>
                <w:rFonts w:ascii="Arial" w:hAnsi="Arial" w:cs="Arial"/>
              </w:rPr>
            </w:pPr>
          </w:p>
          <w:p w:rsidR="00EC2FBA" w:rsidRPr="00A6524E" w:rsidRDefault="00EC2FBA" w:rsidP="00CD4BA5">
            <w:pPr>
              <w:rPr>
                <w:rFonts w:ascii="Arial" w:hAnsi="Arial" w:cs="Arial"/>
                <w:b/>
              </w:rPr>
            </w:pPr>
            <w:r w:rsidRPr="00A6524E">
              <w:rPr>
                <w:rFonts w:ascii="Arial" w:hAnsi="Arial" w:cs="Arial"/>
              </w:rPr>
              <w:t xml:space="preserve">Outreach support </w:t>
            </w:r>
            <w:r w:rsidR="00CD4BA5" w:rsidRPr="00A6524E">
              <w:rPr>
                <w:rFonts w:ascii="Arial" w:hAnsi="Arial" w:cs="Arial"/>
              </w:rPr>
              <w:t>(</w:t>
            </w:r>
            <w:r w:rsidRPr="00A6524E">
              <w:rPr>
                <w:rFonts w:ascii="Arial" w:hAnsi="Arial" w:cs="Arial"/>
              </w:rPr>
              <w:t>Shepherd Down Special school</w:t>
            </w:r>
            <w:r w:rsidR="00CD4BA5" w:rsidRPr="00A6524E">
              <w:rPr>
                <w:rFonts w:ascii="Arial" w:hAnsi="Arial" w:cs="Arial"/>
              </w:rPr>
              <w:t>)</w:t>
            </w:r>
          </w:p>
        </w:tc>
      </w:tr>
      <w:tr w:rsidR="00EC2FBA" w:rsidRPr="00A6524E" w:rsidTr="00A84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vMerge/>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p>
        </w:tc>
        <w:tc>
          <w:tcPr>
            <w:tcW w:w="3837" w:type="dxa"/>
            <w:gridSpan w:val="3"/>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u w:val="single"/>
              </w:rPr>
            </w:pPr>
            <w:r w:rsidRPr="00A6524E">
              <w:rPr>
                <w:rFonts w:ascii="Arial" w:hAnsi="Arial" w:cs="Arial"/>
                <w:b/>
                <w:u w:val="single"/>
              </w:rPr>
              <w:t xml:space="preserve">Social, Mental and Emotional health </w:t>
            </w:r>
          </w:p>
          <w:p w:rsidR="000F1961" w:rsidRPr="00A6524E" w:rsidRDefault="00971C97" w:rsidP="00EC2FBA">
            <w:pPr>
              <w:rPr>
                <w:rFonts w:ascii="Arial" w:hAnsi="Arial" w:cs="Arial"/>
              </w:rPr>
            </w:pPr>
            <w:r w:rsidRPr="00A6524E">
              <w:rPr>
                <w:rFonts w:ascii="Arial" w:hAnsi="Arial" w:cs="Arial"/>
              </w:rPr>
              <w:t xml:space="preserve">A </w:t>
            </w:r>
            <w:r w:rsidR="00FB78D4" w:rsidRPr="00A6524E">
              <w:rPr>
                <w:rFonts w:ascii="Arial" w:hAnsi="Arial" w:cs="Arial"/>
              </w:rPr>
              <w:t>range of provisions are available which include</w:t>
            </w:r>
            <w:r w:rsidR="00E10A21" w:rsidRPr="00A6524E">
              <w:rPr>
                <w:rFonts w:ascii="Arial" w:hAnsi="Arial" w:cs="Arial"/>
              </w:rPr>
              <w:t>:</w:t>
            </w:r>
          </w:p>
          <w:p w:rsidR="00E10A21" w:rsidRPr="00A6524E" w:rsidRDefault="00E10A21" w:rsidP="00EC2FBA">
            <w:pPr>
              <w:rPr>
                <w:rFonts w:ascii="Arial" w:hAnsi="Arial" w:cs="Arial"/>
              </w:rPr>
            </w:pPr>
          </w:p>
          <w:p w:rsidR="00DB5697" w:rsidRPr="00A6524E" w:rsidRDefault="00E10A21" w:rsidP="00EC2FBA">
            <w:pPr>
              <w:rPr>
                <w:rFonts w:ascii="Arial" w:hAnsi="Arial" w:cs="Arial"/>
              </w:rPr>
            </w:pPr>
            <w:r w:rsidRPr="00A6524E">
              <w:rPr>
                <w:rFonts w:ascii="Arial" w:hAnsi="Arial" w:cs="Arial"/>
              </w:rPr>
              <w:t>Emotional Literacy Support</w:t>
            </w:r>
          </w:p>
          <w:p w:rsidR="00E10A21" w:rsidRPr="00A6524E" w:rsidRDefault="00E10A21" w:rsidP="00EC2FBA">
            <w:pPr>
              <w:rPr>
                <w:rFonts w:ascii="Arial" w:hAnsi="Arial" w:cs="Arial"/>
              </w:rPr>
            </w:pPr>
          </w:p>
          <w:p w:rsidR="00EC2FBA" w:rsidRPr="00A6524E" w:rsidRDefault="00EC2FBA" w:rsidP="00EC2FBA">
            <w:pPr>
              <w:rPr>
                <w:rFonts w:ascii="Arial" w:hAnsi="Arial" w:cs="Arial"/>
              </w:rPr>
            </w:pPr>
            <w:r w:rsidRPr="00A6524E">
              <w:rPr>
                <w:rFonts w:ascii="Arial" w:hAnsi="Arial" w:cs="Arial"/>
              </w:rPr>
              <w:t>Time to Talk programme</w:t>
            </w:r>
          </w:p>
          <w:p w:rsidR="000F1961" w:rsidRPr="00A6524E" w:rsidRDefault="000F1961" w:rsidP="00EC2FBA">
            <w:pPr>
              <w:rPr>
                <w:rFonts w:ascii="Arial" w:hAnsi="Arial" w:cs="Arial"/>
              </w:rPr>
            </w:pPr>
          </w:p>
          <w:p w:rsidR="00EC2FBA" w:rsidRPr="00A6524E" w:rsidRDefault="00EC2FBA" w:rsidP="00EC2FBA">
            <w:pPr>
              <w:rPr>
                <w:rFonts w:ascii="Arial" w:hAnsi="Arial" w:cs="Arial"/>
              </w:rPr>
            </w:pPr>
            <w:r w:rsidRPr="00A6524E">
              <w:rPr>
                <w:rFonts w:ascii="Arial" w:hAnsi="Arial" w:cs="Arial"/>
              </w:rPr>
              <w:t>Socially Speaking programme</w:t>
            </w:r>
          </w:p>
          <w:p w:rsidR="008A0696" w:rsidRPr="00A6524E" w:rsidRDefault="008A0696" w:rsidP="00EC2FBA">
            <w:pPr>
              <w:rPr>
                <w:rFonts w:ascii="Arial" w:hAnsi="Arial" w:cs="Arial"/>
              </w:rPr>
            </w:pPr>
          </w:p>
          <w:p w:rsidR="008A0696" w:rsidRPr="00A6524E" w:rsidRDefault="008A0696" w:rsidP="00EC2FBA">
            <w:pPr>
              <w:rPr>
                <w:rFonts w:ascii="Arial" w:hAnsi="Arial" w:cs="Arial"/>
              </w:rPr>
            </w:pPr>
            <w:r w:rsidRPr="00A6524E">
              <w:rPr>
                <w:rFonts w:ascii="Arial" w:hAnsi="Arial" w:cs="Arial"/>
              </w:rPr>
              <w:t>Lego Therapy</w:t>
            </w:r>
          </w:p>
          <w:p w:rsidR="008A0696" w:rsidRPr="00A6524E" w:rsidRDefault="008A0696" w:rsidP="00EC2FBA">
            <w:pPr>
              <w:rPr>
                <w:rFonts w:ascii="Arial" w:hAnsi="Arial" w:cs="Arial"/>
              </w:rPr>
            </w:pPr>
          </w:p>
          <w:p w:rsidR="00A84B89" w:rsidRPr="00A6524E" w:rsidRDefault="00A84B89" w:rsidP="00EC2FBA">
            <w:pPr>
              <w:rPr>
                <w:rFonts w:ascii="Arial" w:hAnsi="Arial" w:cs="Arial"/>
              </w:rPr>
            </w:pPr>
          </w:p>
          <w:p w:rsidR="008A0696" w:rsidRPr="00A6524E" w:rsidRDefault="008A0696" w:rsidP="00EC2FBA">
            <w:pPr>
              <w:rPr>
                <w:rFonts w:ascii="Arial" w:hAnsi="Arial" w:cs="Arial"/>
              </w:rPr>
            </w:pPr>
            <w:r w:rsidRPr="00A6524E">
              <w:rPr>
                <w:rFonts w:ascii="Arial" w:hAnsi="Arial" w:cs="Arial"/>
              </w:rPr>
              <w:t>Thrive Programme</w:t>
            </w:r>
          </w:p>
          <w:p w:rsidR="00DB5697" w:rsidRPr="00A6524E" w:rsidRDefault="00DB5697" w:rsidP="00EC2FBA">
            <w:pPr>
              <w:rPr>
                <w:rFonts w:ascii="Arial" w:hAnsi="Arial" w:cs="Arial"/>
              </w:rPr>
            </w:pPr>
          </w:p>
          <w:p w:rsidR="00A84B89" w:rsidRPr="00A6524E" w:rsidRDefault="00A84B89" w:rsidP="00EC2FBA">
            <w:pPr>
              <w:rPr>
                <w:rFonts w:ascii="Arial" w:hAnsi="Arial" w:cs="Arial"/>
              </w:rPr>
            </w:pPr>
          </w:p>
          <w:p w:rsidR="000F1961" w:rsidRPr="00A6524E" w:rsidRDefault="00EC2FBA" w:rsidP="00EC2FBA">
            <w:pPr>
              <w:rPr>
                <w:rFonts w:ascii="Arial" w:hAnsi="Arial" w:cs="Arial"/>
              </w:rPr>
            </w:pPr>
            <w:r w:rsidRPr="00A6524E">
              <w:rPr>
                <w:rFonts w:ascii="Arial" w:hAnsi="Arial" w:cs="Arial"/>
              </w:rPr>
              <w:t>Individual Behaviour Management Plans</w:t>
            </w:r>
          </w:p>
          <w:p w:rsidR="00EC2FBA" w:rsidRPr="00A6524E" w:rsidRDefault="00EC2FBA" w:rsidP="00EC2FBA">
            <w:pPr>
              <w:rPr>
                <w:rFonts w:ascii="Arial" w:hAnsi="Arial" w:cs="Arial"/>
              </w:rPr>
            </w:pPr>
          </w:p>
          <w:p w:rsidR="00DB5697" w:rsidRPr="00A6524E" w:rsidRDefault="00DB5697" w:rsidP="00EC2FBA">
            <w:pPr>
              <w:rPr>
                <w:rFonts w:ascii="Arial" w:hAnsi="Arial" w:cs="Arial"/>
              </w:rPr>
            </w:pPr>
            <w:r w:rsidRPr="00A6524E">
              <w:rPr>
                <w:rFonts w:ascii="Arial" w:hAnsi="Arial" w:cs="Arial"/>
              </w:rPr>
              <w:t>Individual Support Plans</w:t>
            </w:r>
          </w:p>
          <w:p w:rsidR="00DB5697" w:rsidRPr="00A6524E" w:rsidRDefault="00DB5697" w:rsidP="00EC2FBA">
            <w:pPr>
              <w:rPr>
                <w:rFonts w:ascii="Arial" w:hAnsi="Arial" w:cs="Arial"/>
              </w:rPr>
            </w:pPr>
          </w:p>
          <w:p w:rsidR="006E4A4D" w:rsidRPr="00A6524E" w:rsidRDefault="008C6CE4" w:rsidP="00EC2FBA">
            <w:pPr>
              <w:rPr>
                <w:rFonts w:ascii="Arial" w:hAnsi="Arial" w:cs="Arial"/>
              </w:rPr>
            </w:pPr>
            <w:r w:rsidRPr="00A6524E">
              <w:rPr>
                <w:rFonts w:ascii="Arial" w:hAnsi="Arial" w:cs="Arial"/>
              </w:rPr>
              <w:t>Friends for Life programme</w:t>
            </w:r>
          </w:p>
          <w:p w:rsidR="00E10A21" w:rsidRPr="00A6524E" w:rsidRDefault="00E10A21" w:rsidP="00EC2FBA">
            <w:pPr>
              <w:rPr>
                <w:rFonts w:ascii="Arial" w:hAnsi="Arial" w:cs="Arial"/>
              </w:rPr>
            </w:pPr>
          </w:p>
          <w:p w:rsidR="00FB78D4" w:rsidRPr="00A6524E" w:rsidRDefault="00FB78D4" w:rsidP="00EC2FBA">
            <w:pPr>
              <w:rPr>
                <w:rFonts w:ascii="Arial" w:hAnsi="Arial" w:cs="Arial"/>
              </w:rPr>
            </w:pPr>
            <w:r w:rsidRPr="00A6524E">
              <w:rPr>
                <w:rFonts w:ascii="Arial" w:hAnsi="Arial" w:cs="Arial"/>
              </w:rPr>
              <w:t>Circle time</w:t>
            </w:r>
          </w:p>
          <w:p w:rsidR="000F1961" w:rsidRPr="00A6524E" w:rsidRDefault="000F1961" w:rsidP="006E4A4D">
            <w:pPr>
              <w:rPr>
                <w:rFonts w:ascii="Arial" w:hAnsi="Arial" w:cs="Arial"/>
                <w:b/>
              </w:rPr>
            </w:pPr>
          </w:p>
        </w:tc>
        <w:tc>
          <w:tcPr>
            <w:tcW w:w="2173" w:type="dxa"/>
            <w:gridSpan w:val="3"/>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p>
          <w:p w:rsidR="004C5A3D" w:rsidRPr="00A6524E" w:rsidRDefault="0004799F" w:rsidP="00EC2FBA">
            <w:pPr>
              <w:rPr>
                <w:rFonts w:ascii="Arial" w:hAnsi="Arial" w:cs="Arial"/>
              </w:rPr>
            </w:pPr>
            <w:r w:rsidRPr="00A6524E">
              <w:rPr>
                <w:rFonts w:ascii="Arial" w:hAnsi="Arial" w:cs="Arial"/>
              </w:rPr>
              <w:t>One</w:t>
            </w:r>
            <w:r w:rsidR="004C5A3D" w:rsidRPr="00A6524E">
              <w:rPr>
                <w:rFonts w:ascii="Arial" w:hAnsi="Arial" w:cs="Arial"/>
              </w:rPr>
              <w:t xml:space="preserve"> fully trained ELSA</w:t>
            </w:r>
            <w:r w:rsidR="00292B05" w:rsidRPr="00A6524E">
              <w:rPr>
                <w:rFonts w:ascii="Arial" w:hAnsi="Arial" w:cs="Arial"/>
              </w:rPr>
              <w:t xml:space="preserve"> staff</w:t>
            </w:r>
          </w:p>
          <w:p w:rsidR="00A84B89" w:rsidRPr="00A6524E" w:rsidRDefault="00A84B89" w:rsidP="00EC2FBA">
            <w:pPr>
              <w:rPr>
                <w:rFonts w:ascii="Arial" w:hAnsi="Arial" w:cs="Arial"/>
              </w:rPr>
            </w:pPr>
          </w:p>
          <w:p w:rsidR="00DB5697" w:rsidRPr="00A6524E" w:rsidRDefault="00A84B89" w:rsidP="00EC2FBA">
            <w:pPr>
              <w:rPr>
                <w:rFonts w:ascii="Arial" w:hAnsi="Arial" w:cs="Arial"/>
              </w:rPr>
            </w:pPr>
            <w:r w:rsidRPr="00A6524E">
              <w:rPr>
                <w:rFonts w:ascii="Arial" w:hAnsi="Arial" w:cs="Arial"/>
              </w:rPr>
              <w:t>All staff trained in</w:t>
            </w:r>
            <w:r w:rsidR="00B003F4" w:rsidRPr="00A6524E">
              <w:rPr>
                <w:rFonts w:ascii="Arial" w:hAnsi="Arial" w:cs="Arial"/>
              </w:rPr>
              <w:t xml:space="preserve"> Attachment D</w:t>
            </w:r>
            <w:r w:rsidR="00D412C6" w:rsidRPr="00A6524E">
              <w:rPr>
                <w:rFonts w:ascii="Arial" w:hAnsi="Arial" w:cs="Arial"/>
              </w:rPr>
              <w:t>isorder</w:t>
            </w:r>
            <w:r w:rsidR="00B003F4" w:rsidRPr="00A6524E">
              <w:rPr>
                <w:rFonts w:ascii="Arial" w:hAnsi="Arial" w:cs="Arial"/>
              </w:rPr>
              <w:t>.</w:t>
            </w:r>
          </w:p>
          <w:p w:rsidR="008A0696" w:rsidRPr="00A6524E" w:rsidRDefault="008A0696" w:rsidP="00EC2FBA">
            <w:pPr>
              <w:rPr>
                <w:rFonts w:ascii="Arial" w:hAnsi="Arial" w:cs="Arial"/>
              </w:rPr>
            </w:pPr>
          </w:p>
          <w:p w:rsidR="00A84B89" w:rsidRPr="00A6524E" w:rsidRDefault="00A84B89" w:rsidP="00EC2FBA">
            <w:pPr>
              <w:rPr>
                <w:rFonts w:ascii="Arial" w:hAnsi="Arial" w:cs="Arial"/>
              </w:rPr>
            </w:pPr>
          </w:p>
          <w:p w:rsidR="00A84B89" w:rsidRPr="00A6524E" w:rsidRDefault="00A84B89" w:rsidP="00EC2FBA">
            <w:pPr>
              <w:rPr>
                <w:rFonts w:ascii="Arial" w:hAnsi="Arial" w:cs="Arial"/>
              </w:rPr>
            </w:pPr>
          </w:p>
          <w:p w:rsidR="008A0696" w:rsidRPr="00A6524E" w:rsidRDefault="008A0696" w:rsidP="00EC2FBA">
            <w:pPr>
              <w:rPr>
                <w:rFonts w:ascii="Arial" w:hAnsi="Arial" w:cs="Arial"/>
              </w:rPr>
            </w:pPr>
            <w:r w:rsidRPr="00A6524E">
              <w:rPr>
                <w:rFonts w:ascii="Arial" w:hAnsi="Arial" w:cs="Arial"/>
              </w:rPr>
              <w:lastRenderedPageBreak/>
              <w:t>One LSA trained to deliver Lego therapy</w:t>
            </w:r>
          </w:p>
          <w:p w:rsidR="00A84B89" w:rsidRPr="00A6524E" w:rsidRDefault="00A84B89" w:rsidP="00EC2FBA">
            <w:pPr>
              <w:rPr>
                <w:rFonts w:ascii="Arial" w:hAnsi="Arial" w:cs="Arial"/>
              </w:rPr>
            </w:pPr>
          </w:p>
          <w:p w:rsidR="00A84B89" w:rsidRPr="00A6524E" w:rsidRDefault="00A84B89" w:rsidP="00EC2FBA">
            <w:pPr>
              <w:rPr>
                <w:rFonts w:ascii="Arial" w:hAnsi="Arial" w:cs="Arial"/>
              </w:rPr>
            </w:pPr>
          </w:p>
          <w:p w:rsidR="008A0696" w:rsidRPr="00A6524E" w:rsidRDefault="008A0696" w:rsidP="00EC2FBA">
            <w:pPr>
              <w:rPr>
                <w:rFonts w:ascii="Arial" w:hAnsi="Arial" w:cs="Arial"/>
              </w:rPr>
            </w:pPr>
            <w:r w:rsidRPr="00A6524E">
              <w:rPr>
                <w:rFonts w:ascii="Arial" w:hAnsi="Arial" w:cs="Arial"/>
              </w:rPr>
              <w:t>One LSA trained to deliver Thrive programme</w:t>
            </w:r>
          </w:p>
          <w:p w:rsidR="008A0696" w:rsidRPr="00A6524E" w:rsidRDefault="008A0696" w:rsidP="00EC2FBA">
            <w:pPr>
              <w:rPr>
                <w:rFonts w:ascii="Arial" w:hAnsi="Arial" w:cs="Arial"/>
              </w:rPr>
            </w:pPr>
          </w:p>
          <w:p w:rsidR="008A0696" w:rsidRPr="00A6524E" w:rsidRDefault="008A0696" w:rsidP="00EC2FBA">
            <w:pPr>
              <w:rPr>
                <w:rFonts w:ascii="Arial" w:hAnsi="Arial" w:cs="Arial"/>
              </w:rPr>
            </w:pPr>
          </w:p>
          <w:p w:rsidR="008A0696" w:rsidRPr="00A6524E" w:rsidRDefault="008A0696" w:rsidP="00EC2FBA">
            <w:pPr>
              <w:rPr>
                <w:rFonts w:ascii="Arial" w:hAnsi="Arial" w:cs="Arial"/>
              </w:rPr>
            </w:pPr>
          </w:p>
          <w:p w:rsidR="004C5A3D" w:rsidRPr="00A6524E" w:rsidRDefault="0004799F" w:rsidP="00EC2FBA">
            <w:pPr>
              <w:rPr>
                <w:rFonts w:ascii="Arial" w:hAnsi="Arial" w:cs="Arial"/>
              </w:rPr>
            </w:pPr>
            <w:proofErr w:type="gramStart"/>
            <w:r w:rsidRPr="00A6524E">
              <w:rPr>
                <w:rFonts w:ascii="Arial" w:hAnsi="Arial" w:cs="Arial"/>
              </w:rPr>
              <w:t xml:space="preserve">One </w:t>
            </w:r>
            <w:r w:rsidR="008C6CE4" w:rsidRPr="00A6524E">
              <w:rPr>
                <w:rFonts w:ascii="Arial" w:hAnsi="Arial" w:cs="Arial"/>
              </w:rPr>
              <w:t xml:space="preserve"> fully</w:t>
            </w:r>
            <w:proofErr w:type="gramEnd"/>
            <w:r w:rsidR="008C6CE4" w:rsidRPr="00A6524E">
              <w:rPr>
                <w:rFonts w:ascii="Arial" w:hAnsi="Arial" w:cs="Arial"/>
              </w:rPr>
              <w:t xml:space="preserve"> trained Friends for Life staff</w:t>
            </w:r>
          </w:p>
          <w:p w:rsidR="004C5A3D" w:rsidRPr="00A6524E" w:rsidRDefault="004C5A3D" w:rsidP="00292B05">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lastRenderedPageBreak/>
              <w:t>E</w:t>
            </w:r>
            <w:r w:rsidR="00DB5697" w:rsidRPr="00A6524E">
              <w:rPr>
                <w:rFonts w:ascii="Arial" w:hAnsi="Arial" w:cs="Arial"/>
              </w:rPr>
              <w:t>ducational Psychology service</w:t>
            </w:r>
          </w:p>
          <w:p w:rsidR="000F1961" w:rsidRPr="00A6524E" w:rsidRDefault="000F1961" w:rsidP="00EC2FBA">
            <w:pPr>
              <w:rPr>
                <w:rFonts w:ascii="Arial" w:hAnsi="Arial" w:cs="Arial"/>
              </w:rPr>
            </w:pPr>
          </w:p>
          <w:p w:rsidR="0081670F" w:rsidRPr="00A6524E" w:rsidRDefault="0081670F" w:rsidP="00EC2FBA">
            <w:pPr>
              <w:rPr>
                <w:rFonts w:ascii="Arial" w:hAnsi="Arial" w:cs="Arial"/>
              </w:rPr>
            </w:pPr>
            <w:r w:rsidRPr="00A6524E">
              <w:rPr>
                <w:rFonts w:ascii="Arial" w:hAnsi="Arial" w:cs="Arial"/>
              </w:rPr>
              <w:t>Paediatrician</w:t>
            </w:r>
          </w:p>
          <w:p w:rsidR="000F1961" w:rsidRPr="00A6524E" w:rsidRDefault="000F1961" w:rsidP="00EC2FBA">
            <w:pPr>
              <w:rPr>
                <w:rFonts w:ascii="Arial" w:hAnsi="Arial" w:cs="Arial"/>
              </w:rPr>
            </w:pPr>
          </w:p>
          <w:p w:rsidR="00EC2FBA" w:rsidRPr="00A6524E" w:rsidRDefault="00EC2FBA" w:rsidP="00EC2FBA">
            <w:pPr>
              <w:rPr>
                <w:rFonts w:ascii="Arial" w:hAnsi="Arial" w:cs="Arial"/>
              </w:rPr>
            </w:pPr>
            <w:r w:rsidRPr="00A6524E">
              <w:rPr>
                <w:rFonts w:ascii="Arial" w:hAnsi="Arial" w:cs="Arial"/>
              </w:rPr>
              <w:t>Primary Behaviour Support</w:t>
            </w:r>
            <w:r w:rsidR="00DB5697" w:rsidRPr="00A6524E">
              <w:rPr>
                <w:rFonts w:ascii="Arial" w:hAnsi="Arial" w:cs="Arial"/>
              </w:rPr>
              <w:t xml:space="preserve"> Service</w:t>
            </w:r>
          </w:p>
          <w:p w:rsidR="000F1961" w:rsidRPr="00A6524E" w:rsidRDefault="000F1961" w:rsidP="00EC2FBA">
            <w:pPr>
              <w:rPr>
                <w:rFonts w:ascii="Arial" w:hAnsi="Arial" w:cs="Arial"/>
              </w:rPr>
            </w:pPr>
          </w:p>
          <w:p w:rsidR="00DB5697" w:rsidRPr="00A6524E" w:rsidRDefault="00DB5697" w:rsidP="00EC2FBA">
            <w:pPr>
              <w:rPr>
                <w:rFonts w:ascii="Arial" w:hAnsi="Arial" w:cs="Arial"/>
              </w:rPr>
            </w:pPr>
            <w:r w:rsidRPr="00A6524E">
              <w:rPr>
                <w:rFonts w:ascii="Arial" w:hAnsi="Arial" w:cs="Arial"/>
              </w:rPr>
              <w:lastRenderedPageBreak/>
              <w:t>Speech and Language Service</w:t>
            </w:r>
          </w:p>
          <w:p w:rsidR="00EC2FBA" w:rsidRPr="00A6524E" w:rsidRDefault="00EC2FBA" w:rsidP="00EC2FBA">
            <w:pPr>
              <w:rPr>
                <w:rFonts w:ascii="Arial" w:hAnsi="Arial" w:cs="Arial"/>
              </w:rPr>
            </w:pPr>
          </w:p>
          <w:p w:rsidR="00EC2FBA" w:rsidRPr="00A6524E" w:rsidRDefault="00EC2FBA" w:rsidP="00EC2FBA">
            <w:pPr>
              <w:rPr>
                <w:rFonts w:ascii="Arial" w:hAnsi="Arial" w:cs="Arial"/>
              </w:rPr>
            </w:pPr>
            <w:r w:rsidRPr="00A6524E">
              <w:rPr>
                <w:rFonts w:ascii="Arial" w:hAnsi="Arial" w:cs="Arial"/>
              </w:rPr>
              <w:t>Young Carers</w:t>
            </w:r>
          </w:p>
          <w:p w:rsidR="00DB5697" w:rsidRPr="00A6524E" w:rsidRDefault="00DB5697" w:rsidP="00EC2FBA">
            <w:pPr>
              <w:rPr>
                <w:rFonts w:ascii="Arial" w:hAnsi="Arial" w:cs="Arial"/>
              </w:rPr>
            </w:pPr>
            <w:r w:rsidRPr="00A6524E">
              <w:rPr>
                <w:rFonts w:ascii="Arial" w:hAnsi="Arial" w:cs="Arial"/>
              </w:rPr>
              <w:t>Child and Adolescent Mental Health Service</w:t>
            </w:r>
          </w:p>
        </w:tc>
      </w:tr>
      <w:tr w:rsidR="00EC2FBA" w:rsidRPr="00A6524E" w:rsidTr="00A84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p>
        </w:tc>
        <w:tc>
          <w:tcPr>
            <w:tcW w:w="3837" w:type="dxa"/>
            <w:gridSpan w:val="3"/>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color w:val="000000" w:themeColor="text1"/>
                <w:szCs w:val="18"/>
                <w:u w:val="single"/>
              </w:rPr>
            </w:pPr>
            <w:r w:rsidRPr="00A6524E">
              <w:rPr>
                <w:rFonts w:ascii="Arial" w:hAnsi="Arial" w:cs="Arial"/>
                <w:b/>
                <w:color w:val="000000" w:themeColor="text1"/>
                <w:szCs w:val="18"/>
                <w:u w:val="single"/>
              </w:rPr>
              <w:t>Sensory and/or physical</w:t>
            </w:r>
          </w:p>
          <w:p w:rsidR="00FB78D4" w:rsidRPr="00A6524E" w:rsidRDefault="00FB78D4" w:rsidP="00EC2FBA">
            <w:pPr>
              <w:rPr>
                <w:rFonts w:ascii="Arial" w:hAnsi="Arial" w:cs="Arial"/>
                <w:color w:val="000000" w:themeColor="text1"/>
                <w:szCs w:val="18"/>
              </w:rPr>
            </w:pPr>
            <w:r w:rsidRPr="00A6524E">
              <w:rPr>
                <w:rFonts w:ascii="Arial" w:hAnsi="Arial" w:cs="Arial"/>
                <w:color w:val="000000" w:themeColor="text1"/>
                <w:szCs w:val="18"/>
              </w:rPr>
              <w:t>A range of provisions are available which include</w:t>
            </w:r>
            <w:r w:rsidR="00E10A21" w:rsidRPr="00A6524E">
              <w:rPr>
                <w:rFonts w:ascii="Arial" w:hAnsi="Arial" w:cs="Arial"/>
                <w:color w:val="000000" w:themeColor="text1"/>
                <w:szCs w:val="18"/>
              </w:rPr>
              <w:t>:</w:t>
            </w:r>
          </w:p>
          <w:p w:rsidR="00E10A21" w:rsidRPr="00A6524E" w:rsidRDefault="00E10A21" w:rsidP="00EC2FBA">
            <w:pPr>
              <w:rPr>
                <w:rFonts w:ascii="Arial" w:hAnsi="Arial" w:cs="Arial"/>
                <w:color w:val="000000" w:themeColor="text1"/>
                <w:szCs w:val="18"/>
              </w:rPr>
            </w:pPr>
          </w:p>
          <w:p w:rsidR="00EC2FBA" w:rsidRPr="00A6524E" w:rsidRDefault="00EC2FBA" w:rsidP="00EC2FBA">
            <w:pPr>
              <w:rPr>
                <w:rFonts w:ascii="Arial" w:hAnsi="Arial" w:cs="Arial"/>
                <w:szCs w:val="18"/>
              </w:rPr>
            </w:pPr>
            <w:r w:rsidRPr="00A6524E">
              <w:rPr>
                <w:rFonts w:ascii="Arial" w:hAnsi="Arial" w:cs="Arial"/>
                <w:szCs w:val="18"/>
              </w:rPr>
              <w:t>Clever hands / Bodies Occupational Health Programme</w:t>
            </w:r>
          </w:p>
          <w:p w:rsidR="000F1961" w:rsidRPr="00A6524E" w:rsidRDefault="000F1961" w:rsidP="00EC2FBA">
            <w:pPr>
              <w:rPr>
                <w:rFonts w:ascii="Arial" w:hAnsi="Arial" w:cs="Arial"/>
                <w:szCs w:val="18"/>
              </w:rPr>
            </w:pPr>
          </w:p>
          <w:p w:rsidR="00DB5697" w:rsidRPr="00A6524E" w:rsidRDefault="00EC2FBA" w:rsidP="00EC2FBA">
            <w:pPr>
              <w:rPr>
                <w:rFonts w:ascii="Arial" w:hAnsi="Arial" w:cs="Arial"/>
                <w:szCs w:val="18"/>
              </w:rPr>
            </w:pPr>
            <w:proofErr w:type="gramStart"/>
            <w:r w:rsidRPr="00A6524E">
              <w:rPr>
                <w:rFonts w:ascii="Arial" w:hAnsi="Arial" w:cs="Arial"/>
                <w:szCs w:val="18"/>
              </w:rPr>
              <w:t xml:space="preserve">Speed </w:t>
            </w:r>
            <w:r w:rsidR="00292B05" w:rsidRPr="00A6524E">
              <w:rPr>
                <w:rFonts w:ascii="Arial" w:hAnsi="Arial" w:cs="Arial"/>
                <w:szCs w:val="18"/>
              </w:rPr>
              <w:t xml:space="preserve"> Up</w:t>
            </w:r>
            <w:proofErr w:type="gramEnd"/>
            <w:r w:rsidR="00292B05" w:rsidRPr="00A6524E">
              <w:rPr>
                <w:rFonts w:ascii="Arial" w:hAnsi="Arial" w:cs="Arial"/>
                <w:szCs w:val="18"/>
              </w:rPr>
              <w:t xml:space="preserve">  ha</w:t>
            </w:r>
            <w:r w:rsidRPr="00A6524E">
              <w:rPr>
                <w:rFonts w:ascii="Arial" w:hAnsi="Arial" w:cs="Arial"/>
                <w:szCs w:val="18"/>
              </w:rPr>
              <w:t>ndwriting programme</w:t>
            </w:r>
          </w:p>
          <w:p w:rsidR="00FB78D4" w:rsidRPr="00A6524E" w:rsidRDefault="00FB78D4" w:rsidP="00EC2FBA">
            <w:pPr>
              <w:rPr>
                <w:rFonts w:ascii="Arial" w:hAnsi="Arial" w:cs="Arial"/>
                <w:szCs w:val="18"/>
              </w:rPr>
            </w:pPr>
          </w:p>
          <w:p w:rsidR="00EC2FBA" w:rsidRPr="00A6524E" w:rsidRDefault="00DB5697" w:rsidP="00EC2FBA">
            <w:pPr>
              <w:rPr>
                <w:rFonts w:ascii="Arial" w:hAnsi="Arial" w:cs="Arial"/>
                <w:szCs w:val="18"/>
              </w:rPr>
            </w:pPr>
            <w:r w:rsidRPr="00A6524E">
              <w:rPr>
                <w:rFonts w:ascii="Arial" w:hAnsi="Arial" w:cs="Arial"/>
                <w:szCs w:val="18"/>
              </w:rPr>
              <w:t>Write from the Start handwriting</w:t>
            </w:r>
          </w:p>
          <w:p w:rsidR="000F1961" w:rsidRPr="00A6524E" w:rsidRDefault="000F1961" w:rsidP="00EC2FBA">
            <w:pPr>
              <w:rPr>
                <w:rFonts w:ascii="Arial" w:hAnsi="Arial" w:cs="Arial"/>
                <w:szCs w:val="18"/>
              </w:rPr>
            </w:pPr>
          </w:p>
          <w:p w:rsidR="00EC2FBA" w:rsidRPr="00A6524E" w:rsidRDefault="00EC2FBA" w:rsidP="004C5A3D">
            <w:pPr>
              <w:rPr>
                <w:rFonts w:ascii="Arial" w:hAnsi="Arial" w:cs="Arial"/>
                <w:b/>
              </w:rPr>
            </w:pPr>
          </w:p>
        </w:tc>
        <w:tc>
          <w:tcPr>
            <w:tcW w:w="2173" w:type="dxa"/>
            <w:gridSpan w:val="3"/>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p>
          <w:p w:rsidR="00E10A21" w:rsidRPr="00A6524E" w:rsidRDefault="00E10A21" w:rsidP="00EC2FBA">
            <w:pPr>
              <w:rPr>
                <w:rFonts w:ascii="Arial" w:hAnsi="Arial" w:cs="Arial"/>
              </w:rPr>
            </w:pPr>
          </w:p>
          <w:p w:rsidR="00E10A21" w:rsidRPr="00A6524E" w:rsidRDefault="00E10A21" w:rsidP="00EC2FBA">
            <w:pPr>
              <w:rPr>
                <w:rFonts w:ascii="Arial" w:hAnsi="Arial" w:cs="Arial"/>
              </w:rPr>
            </w:pPr>
          </w:p>
          <w:p w:rsidR="00E10A21" w:rsidRPr="00A6524E" w:rsidRDefault="00E10A21" w:rsidP="00EC2FBA">
            <w:pPr>
              <w:rPr>
                <w:rFonts w:ascii="Arial" w:hAnsi="Arial" w:cs="Arial"/>
              </w:rPr>
            </w:pPr>
          </w:p>
          <w:p w:rsidR="00E10A21" w:rsidRPr="00A6524E" w:rsidRDefault="00E10A21" w:rsidP="00EC2FBA">
            <w:pPr>
              <w:rPr>
                <w:rFonts w:ascii="Arial" w:hAnsi="Arial" w:cs="Arial"/>
              </w:rPr>
            </w:pPr>
          </w:p>
          <w:p w:rsidR="00E10A21" w:rsidRPr="00A6524E" w:rsidRDefault="00E10A21" w:rsidP="00EC2FBA">
            <w:pPr>
              <w:rPr>
                <w:rFonts w:ascii="Arial" w:hAnsi="Arial" w:cs="Arial"/>
              </w:rPr>
            </w:pPr>
          </w:p>
          <w:p w:rsidR="00E10A21" w:rsidRPr="00A6524E" w:rsidRDefault="00E10A21" w:rsidP="00EC2FBA">
            <w:pPr>
              <w:rPr>
                <w:rFonts w:ascii="Arial" w:hAnsi="Arial" w:cs="Arial"/>
              </w:rPr>
            </w:pPr>
          </w:p>
          <w:p w:rsidR="00E10A21" w:rsidRPr="00A6524E" w:rsidRDefault="00E10A21" w:rsidP="00EC2FBA">
            <w:pPr>
              <w:rPr>
                <w:rFonts w:ascii="Arial" w:hAnsi="Arial" w:cs="Arial"/>
              </w:rPr>
            </w:pPr>
            <w:r w:rsidRPr="00A6524E">
              <w:rPr>
                <w:rFonts w:ascii="Arial" w:hAnsi="Arial" w:cs="Arial"/>
              </w:rPr>
              <w:t>Two LSAs trained to deliver Speed Up programme</w:t>
            </w:r>
          </w:p>
        </w:tc>
        <w:tc>
          <w:tcPr>
            <w:tcW w:w="1701" w:type="dxa"/>
            <w:gridSpan w:val="2"/>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szCs w:val="18"/>
              </w:rPr>
            </w:pPr>
            <w:r w:rsidRPr="00A6524E">
              <w:rPr>
                <w:rFonts w:ascii="Arial" w:hAnsi="Arial" w:cs="Arial"/>
                <w:szCs w:val="18"/>
              </w:rPr>
              <w:t>O</w:t>
            </w:r>
            <w:r w:rsidR="00DB5697" w:rsidRPr="00A6524E">
              <w:rPr>
                <w:rFonts w:ascii="Arial" w:hAnsi="Arial" w:cs="Arial"/>
                <w:szCs w:val="18"/>
              </w:rPr>
              <w:t>ccupational Therapist (OT)</w:t>
            </w:r>
            <w:r w:rsidR="00E10A21" w:rsidRPr="00A6524E">
              <w:rPr>
                <w:rFonts w:ascii="Arial" w:hAnsi="Arial" w:cs="Arial"/>
                <w:szCs w:val="18"/>
              </w:rPr>
              <w:t xml:space="preserve"> Physiotherapist,</w:t>
            </w:r>
          </w:p>
          <w:p w:rsidR="00EC2FBA" w:rsidRPr="00A6524E" w:rsidRDefault="00EC2FBA" w:rsidP="00EC2FBA">
            <w:pPr>
              <w:rPr>
                <w:rFonts w:ascii="Arial" w:hAnsi="Arial" w:cs="Arial"/>
                <w:szCs w:val="18"/>
              </w:rPr>
            </w:pPr>
            <w:r w:rsidRPr="00A6524E">
              <w:rPr>
                <w:rFonts w:ascii="Arial" w:hAnsi="Arial" w:cs="Arial"/>
                <w:szCs w:val="18"/>
              </w:rPr>
              <w:t>S</w:t>
            </w:r>
            <w:r w:rsidR="00DB5697" w:rsidRPr="00A6524E">
              <w:rPr>
                <w:rFonts w:ascii="Arial" w:hAnsi="Arial" w:cs="Arial"/>
                <w:szCs w:val="18"/>
              </w:rPr>
              <w:t xml:space="preserve">pecialist </w:t>
            </w:r>
            <w:r w:rsidRPr="00A6524E">
              <w:rPr>
                <w:rFonts w:ascii="Arial" w:hAnsi="Arial" w:cs="Arial"/>
                <w:szCs w:val="18"/>
              </w:rPr>
              <w:t>T</w:t>
            </w:r>
            <w:r w:rsidR="00DB5697" w:rsidRPr="00A6524E">
              <w:rPr>
                <w:rFonts w:ascii="Arial" w:hAnsi="Arial" w:cs="Arial"/>
                <w:szCs w:val="18"/>
              </w:rPr>
              <w:t xml:space="preserve">eacher </w:t>
            </w:r>
            <w:r w:rsidRPr="00A6524E">
              <w:rPr>
                <w:rFonts w:ascii="Arial" w:hAnsi="Arial" w:cs="Arial"/>
                <w:szCs w:val="18"/>
              </w:rPr>
              <w:t>A</w:t>
            </w:r>
            <w:r w:rsidR="00DB5697" w:rsidRPr="00A6524E">
              <w:rPr>
                <w:rFonts w:ascii="Arial" w:hAnsi="Arial" w:cs="Arial"/>
                <w:szCs w:val="18"/>
              </w:rPr>
              <w:t>dvisor (STA) for Physical Disability (</w:t>
            </w:r>
            <w:r w:rsidRPr="00A6524E">
              <w:rPr>
                <w:rFonts w:ascii="Arial" w:hAnsi="Arial" w:cs="Arial"/>
                <w:szCs w:val="18"/>
              </w:rPr>
              <w:t>PD</w:t>
            </w:r>
            <w:r w:rsidR="00DB5697" w:rsidRPr="00A6524E">
              <w:rPr>
                <w:rFonts w:ascii="Arial" w:hAnsi="Arial" w:cs="Arial"/>
                <w:szCs w:val="18"/>
              </w:rPr>
              <w:t>)</w:t>
            </w:r>
            <w:r w:rsidRPr="00A6524E">
              <w:rPr>
                <w:rFonts w:ascii="Arial" w:hAnsi="Arial" w:cs="Arial"/>
                <w:szCs w:val="18"/>
              </w:rPr>
              <w:t xml:space="preserve"> V</w:t>
            </w:r>
            <w:r w:rsidR="00DB5697" w:rsidRPr="00A6524E">
              <w:rPr>
                <w:rFonts w:ascii="Arial" w:hAnsi="Arial" w:cs="Arial"/>
                <w:szCs w:val="18"/>
              </w:rPr>
              <w:t>isual Impairment (VI)</w:t>
            </w:r>
            <w:r w:rsidRPr="00A6524E">
              <w:rPr>
                <w:rFonts w:ascii="Arial" w:hAnsi="Arial" w:cs="Arial"/>
                <w:szCs w:val="18"/>
              </w:rPr>
              <w:t>H</w:t>
            </w:r>
            <w:r w:rsidR="00DB5697" w:rsidRPr="00A6524E">
              <w:rPr>
                <w:rFonts w:ascii="Arial" w:hAnsi="Arial" w:cs="Arial"/>
                <w:szCs w:val="18"/>
              </w:rPr>
              <w:t xml:space="preserve">earing </w:t>
            </w:r>
            <w:r w:rsidRPr="00A6524E">
              <w:rPr>
                <w:rFonts w:ascii="Arial" w:hAnsi="Arial" w:cs="Arial"/>
                <w:szCs w:val="18"/>
              </w:rPr>
              <w:t>I</w:t>
            </w:r>
            <w:r w:rsidR="00DB5697" w:rsidRPr="00A6524E">
              <w:rPr>
                <w:rFonts w:ascii="Arial" w:hAnsi="Arial" w:cs="Arial"/>
                <w:szCs w:val="18"/>
              </w:rPr>
              <w:t>mpairment (HI)</w:t>
            </w:r>
          </w:p>
          <w:p w:rsidR="00EC2FBA" w:rsidRPr="00A6524E" w:rsidRDefault="00EC2FBA" w:rsidP="00EC2FBA">
            <w:pPr>
              <w:rPr>
                <w:rFonts w:ascii="Arial" w:hAnsi="Arial" w:cs="Arial"/>
                <w:szCs w:val="18"/>
              </w:rPr>
            </w:pPr>
            <w:r w:rsidRPr="00A6524E">
              <w:rPr>
                <w:rFonts w:ascii="Arial" w:hAnsi="Arial" w:cs="Arial"/>
                <w:szCs w:val="18"/>
              </w:rPr>
              <w:t>School nurse</w:t>
            </w:r>
          </w:p>
          <w:p w:rsidR="00EC2FBA" w:rsidRPr="00A6524E" w:rsidRDefault="005E2151" w:rsidP="00EC2FBA">
            <w:pPr>
              <w:rPr>
                <w:rFonts w:ascii="Arial" w:hAnsi="Arial" w:cs="Arial"/>
                <w:szCs w:val="18"/>
              </w:rPr>
            </w:pPr>
            <w:r w:rsidRPr="00A6524E">
              <w:rPr>
                <w:rFonts w:ascii="Arial" w:hAnsi="Arial" w:cs="Arial"/>
                <w:szCs w:val="18"/>
              </w:rPr>
              <w:t>Educational Psychology Service</w:t>
            </w:r>
          </w:p>
          <w:p w:rsidR="00B1531D" w:rsidRPr="00A6524E" w:rsidRDefault="00B1531D" w:rsidP="00EC2FBA">
            <w:pPr>
              <w:rPr>
                <w:rFonts w:ascii="Arial" w:hAnsi="Arial" w:cs="Arial"/>
                <w:b/>
              </w:rPr>
            </w:pPr>
          </w:p>
        </w:tc>
      </w:tr>
      <w:tr w:rsidR="00EC2FBA" w:rsidRPr="00A6524E" w:rsidTr="00B92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9"/>
            <w:tcBorders>
              <w:top w:val="single" w:sz="4" w:space="0" w:color="auto"/>
            </w:tcBorders>
          </w:tcPr>
          <w:p w:rsidR="00EC2FBA" w:rsidRPr="00A6524E" w:rsidRDefault="00EC2FBA" w:rsidP="00EC2FBA">
            <w:pPr>
              <w:rPr>
                <w:rFonts w:ascii="Arial" w:hAnsi="Arial" w:cs="Arial"/>
                <w:sz w:val="18"/>
                <w:szCs w:val="18"/>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Processes for evaluating effectiveness of provision</w:t>
            </w:r>
          </w:p>
        </w:tc>
        <w:tc>
          <w:tcPr>
            <w:tcW w:w="7711" w:type="dxa"/>
            <w:gridSpan w:val="8"/>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Intervention and support is</w:t>
            </w:r>
            <w:r w:rsidR="00FB78D4" w:rsidRPr="00A6524E">
              <w:rPr>
                <w:rFonts w:ascii="Arial" w:hAnsi="Arial" w:cs="Arial"/>
              </w:rPr>
              <w:t xml:space="preserve"> discussed with parents</w:t>
            </w:r>
            <w:r w:rsidR="00E70327" w:rsidRPr="00A6524E">
              <w:rPr>
                <w:rFonts w:ascii="Arial" w:hAnsi="Arial" w:cs="Arial"/>
              </w:rPr>
              <w:t>/carers</w:t>
            </w:r>
            <w:r w:rsidR="00FB78D4" w:rsidRPr="00A6524E">
              <w:rPr>
                <w:rFonts w:ascii="Arial" w:hAnsi="Arial" w:cs="Arial"/>
              </w:rPr>
              <w:t xml:space="preserve">, pupil, class teacher and </w:t>
            </w:r>
            <w:proofErr w:type="spellStart"/>
            <w:proofErr w:type="gramStart"/>
            <w:r w:rsidR="00FB78D4" w:rsidRPr="00A6524E">
              <w:rPr>
                <w:rFonts w:ascii="Arial" w:hAnsi="Arial" w:cs="Arial"/>
              </w:rPr>
              <w:t>SENC</w:t>
            </w:r>
            <w:r w:rsidR="00E10A21" w:rsidRPr="00A6524E">
              <w:rPr>
                <w:rFonts w:ascii="Arial" w:hAnsi="Arial" w:cs="Arial"/>
              </w:rPr>
              <w:t>o</w:t>
            </w:r>
            <w:proofErr w:type="spellEnd"/>
            <w:r w:rsidR="00E10A21" w:rsidRPr="00A6524E">
              <w:rPr>
                <w:rFonts w:ascii="Arial" w:hAnsi="Arial" w:cs="Arial"/>
              </w:rPr>
              <w:t xml:space="preserve"> </w:t>
            </w:r>
            <w:r w:rsidR="00FB78D4" w:rsidRPr="00A6524E">
              <w:rPr>
                <w:rFonts w:ascii="Arial" w:hAnsi="Arial" w:cs="Arial"/>
              </w:rPr>
              <w:t xml:space="preserve"> and</w:t>
            </w:r>
            <w:proofErr w:type="gramEnd"/>
            <w:r w:rsidR="00FB78D4" w:rsidRPr="00A6524E">
              <w:rPr>
                <w:rFonts w:ascii="Arial" w:hAnsi="Arial" w:cs="Arial"/>
              </w:rPr>
              <w:t xml:space="preserve"> is</w:t>
            </w:r>
            <w:r w:rsidRPr="00A6524E">
              <w:rPr>
                <w:rFonts w:ascii="Arial" w:hAnsi="Arial" w:cs="Arial"/>
              </w:rPr>
              <w:t xml:space="preserve"> implemented according to individual </w:t>
            </w:r>
            <w:r w:rsidR="004C5A3D" w:rsidRPr="00A6524E">
              <w:rPr>
                <w:rFonts w:ascii="Arial" w:hAnsi="Arial" w:cs="Arial"/>
              </w:rPr>
              <w:t>pupil</w:t>
            </w:r>
            <w:r w:rsidR="006454EF" w:rsidRPr="00A6524E">
              <w:rPr>
                <w:rFonts w:ascii="Arial" w:hAnsi="Arial" w:cs="Arial"/>
              </w:rPr>
              <w:t xml:space="preserve"> need</w:t>
            </w:r>
            <w:r w:rsidR="00FB78D4" w:rsidRPr="00A6524E">
              <w:rPr>
                <w:rFonts w:ascii="Arial" w:hAnsi="Arial" w:cs="Arial"/>
              </w:rPr>
              <w:t>.</w:t>
            </w:r>
            <w:r w:rsidR="004C5A3D" w:rsidRPr="00A6524E">
              <w:rPr>
                <w:rFonts w:ascii="Arial" w:hAnsi="Arial" w:cs="Arial"/>
              </w:rPr>
              <w:t xml:space="preserve"> </w:t>
            </w:r>
            <w:r w:rsidR="00FB78D4" w:rsidRPr="00A6524E">
              <w:rPr>
                <w:rFonts w:ascii="Arial" w:hAnsi="Arial" w:cs="Arial"/>
              </w:rPr>
              <w:t xml:space="preserve">Regular review of IEPs with parents/carers, pupil, class teacher, </w:t>
            </w:r>
            <w:proofErr w:type="spellStart"/>
            <w:r w:rsidR="00FB78D4" w:rsidRPr="00A6524E">
              <w:rPr>
                <w:rFonts w:ascii="Arial" w:hAnsi="Arial" w:cs="Arial"/>
              </w:rPr>
              <w:t>SENCo</w:t>
            </w:r>
            <w:proofErr w:type="spellEnd"/>
            <w:r w:rsidR="00FB78D4" w:rsidRPr="00A6524E">
              <w:rPr>
                <w:rFonts w:ascii="Arial" w:hAnsi="Arial" w:cs="Arial"/>
              </w:rPr>
              <w:t xml:space="preserve"> take place to evaluate effectiveness of provision.</w:t>
            </w:r>
            <w:r w:rsidRPr="00A6524E">
              <w:rPr>
                <w:rFonts w:ascii="Arial" w:hAnsi="Arial" w:cs="Arial"/>
              </w:rPr>
              <w:t xml:space="preserve">  Impact is m</w:t>
            </w:r>
            <w:r w:rsidR="004C5A3D" w:rsidRPr="00A6524E">
              <w:rPr>
                <w:rFonts w:ascii="Arial" w:hAnsi="Arial" w:cs="Arial"/>
              </w:rPr>
              <w:t>onitored by tracking pupil progress against individual</w:t>
            </w:r>
            <w:r w:rsidRPr="00A6524E">
              <w:rPr>
                <w:rFonts w:ascii="Arial" w:hAnsi="Arial" w:cs="Arial"/>
              </w:rPr>
              <w:t xml:space="preserve"> targets.  This is reported to parents, senior leadership team and Governors.  Th</w:t>
            </w:r>
            <w:r w:rsidR="00E70327" w:rsidRPr="00A6524E">
              <w:rPr>
                <w:rFonts w:ascii="Arial" w:hAnsi="Arial" w:cs="Arial"/>
              </w:rPr>
              <w:t xml:space="preserve">e </w:t>
            </w:r>
            <w:proofErr w:type="spellStart"/>
            <w:r w:rsidR="00E70327" w:rsidRPr="00A6524E">
              <w:rPr>
                <w:rFonts w:ascii="Arial" w:hAnsi="Arial" w:cs="Arial"/>
              </w:rPr>
              <w:t>SENCo</w:t>
            </w:r>
            <w:proofErr w:type="spellEnd"/>
            <w:r w:rsidR="004C5A3D" w:rsidRPr="00A6524E">
              <w:rPr>
                <w:rFonts w:ascii="Arial" w:hAnsi="Arial" w:cs="Arial"/>
              </w:rPr>
              <w:t xml:space="preserve"> </w:t>
            </w:r>
            <w:r w:rsidRPr="00A6524E">
              <w:rPr>
                <w:rFonts w:ascii="Arial" w:hAnsi="Arial" w:cs="Arial"/>
              </w:rPr>
              <w:t xml:space="preserve">liaises with the </w:t>
            </w:r>
            <w:proofErr w:type="gramStart"/>
            <w:r w:rsidRPr="00A6524E">
              <w:rPr>
                <w:rFonts w:ascii="Arial" w:hAnsi="Arial" w:cs="Arial"/>
              </w:rPr>
              <w:t>SEN</w:t>
            </w:r>
            <w:r w:rsidR="006E4A4D" w:rsidRPr="00A6524E">
              <w:rPr>
                <w:rFonts w:ascii="Arial" w:hAnsi="Arial" w:cs="Arial"/>
              </w:rPr>
              <w:t xml:space="preserve">D </w:t>
            </w:r>
            <w:r w:rsidRPr="00A6524E">
              <w:rPr>
                <w:rFonts w:ascii="Arial" w:hAnsi="Arial" w:cs="Arial"/>
              </w:rPr>
              <w:t xml:space="preserve"> governor</w:t>
            </w:r>
            <w:proofErr w:type="gramEnd"/>
            <w:r w:rsidRPr="00A6524E">
              <w:rPr>
                <w:rFonts w:ascii="Arial" w:hAnsi="Arial" w:cs="Arial"/>
              </w:rPr>
              <w:t xml:space="preserve"> regularly to evaluate the effectiveness of provision.  The school is committed to ensuring that staff training is monitored and kept up to date. The school is monitored by HIAS SEN team and Ofsted.</w:t>
            </w:r>
          </w:p>
          <w:p w:rsidR="00B1531D" w:rsidRPr="00A6524E" w:rsidRDefault="00B1531D" w:rsidP="00EC2FBA">
            <w:pPr>
              <w:rPr>
                <w:rFonts w:ascii="Arial" w:hAnsi="Arial" w:cs="Arial"/>
                <w:sz w:val="18"/>
                <w:szCs w:val="18"/>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36" w:type="dxa"/>
        </w:trPr>
        <w:tc>
          <w:tcPr>
            <w:tcW w:w="7711" w:type="dxa"/>
            <w:gridSpan w:val="8"/>
            <w:tcBorders>
              <w:bottom w:val="single" w:sz="4" w:space="0" w:color="auto"/>
            </w:tcBorders>
          </w:tcPr>
          <w:p w:rsidR="00EC2FBA" w:rsidRPr="00A6524E" w:rsidRDefault="00EC2FBA" w:rsidP="00EC2FBA">
            <w:pPr>
              <w:rPr>
                <w:rFonts w:ascii="Arial" w:hAnsi="Arial" w:cs="Arial"/>
                <w:b/>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Inclusion</w:t>
            </w:r>
          </w:p>
          <w:p w:rsidR="007A6CC9" w:rsidRPr="00A6524E" w:rsidRDefault="0081651B" w:rsidP="00EC2FBA">
            <w:pPr>
              <w:rPr>
                <w:rFonts w:ascii="Arial" w:hAnsi="Arial" w:cs="Arial"/>
                <w:i/>
              </w:rPr>
            </w:pPr>
            <w:r w:rsidRPr="00A6524E">
              <w:rPr>
                <w:rFonts w:ascii="Arial" w:hAnsi="Arial" w:cs="Arial"/>
                <w:i/>
              </w:rPr>
              <w:t>How will children with SEN</w:t>
            </w:r>
            <w:r w:rsidR="006E4A4D" w:rsidRPr="00A6524E">
              <w:rPr>
                <w:rFonts w:ascii="Arial" w:hAnsi="Arial" w:cs="Arial"/>
                <w:i/>
              </w:rPr>
              <w:t>D</w:t>
            </w:r>
            <w:r w:rsidR="00973D3A" w:rsidRPr="00A6524E">
              <w:rPr>
                <w:rFonts w:ascii="Arial" w:hAnsi="Arial" w:cs="Arial"/>
                <w:i/>
              </w:rPr>
              <w:t xml:space="preserve"> be included in </w:t>
            </w:r>
          </w:p>
          <w:p w:rsidR="00973D3A" w:rsidRPr="00A6524E" w:rsidRDefault="00973D3A" w:rsidP="00EC2FBA">
            <w:pPr>
              <w:rPr>
                <w:rFonts w:ascii="Arial" w:hAnsi="Arial" w:cs="Arial"/>
                <w:i/>
              </w:rPr>
            </w:pPr>
            <w:proofErr w:type="gramStart"/>
            <w:r w:rsidRPr="00A6524E">
              <w:rPr>
                <w:rFonts w:ascii="Arial" w:hAnsi="Arial" w:cs="Arial"/>
                <w:i/>
              </w:rPr>
              <w:t>activities ?</w:t>
            </w:r>
            <w:proofErr w:type="gramEnd"/>
          </w:p>
          <w:p w:rsidR="00973D3A" w:rsidRPr="00A6524E" w:rsidRDefault="00973D3A" w:rsidP="00EC2FBA">
            <w:pPr>
              <w:rPr>
                <w:rFonts w:ascii="Arial" w:hAnsi="Arial" w:cs="Arial"/>
                <w:i/>
              </w:rPr>
            </w:pPr>
          </w:p>
          <w:p w:rsidR="00973D3A" w:rsidRPr="00A6524E" w:rsidRDefault="00973D3A" w:rsidP="00EC2FBA">
            <w:pPr>
              <w:rPr>
                <w:rFonts w:ascii="Arial" w:hAnsi="Arial" w:cs="Arial"/>
                <w:i/>
              </w:rPr>
            </w:pPr>
            <w:r w:rsidRPr="00A6524E">
              <w:rPr>
                <w:rFonts w:ascii="Arial" w:hAnsi="Arial" w:cs="Arial"/>
                <w:i/>
              </w:rPr>
              <w:t>How will the curriculum be matched to each child’s needs?</w:t>
            </w:r>
          </w:p>
        </w:tc>
        <w:tc>
          <w:tcPr>
            <w:tcW w:w="7711" w:type="dxa"/>
            <w:gridSpan w:val="8"/>
            <w:tcBorders>
              <w:top w:val="single" w:sz="4" w:space="0" w:color="auto"/>
              <w:left w:val="single" w:sz="4" w:space="0" w:color="auto"/>
              <w:bottom w:val="single" w:sz="4" w:space="0" w:color="auto"/>
              <w:right w:val="single" w:sz="4" w:space="0" w:color="auto"/>
            </w:tcBorders>
          </w:tcPr>
          <w:p w:rsidR="00EC2FBA" w:rsidRPr="00A6524E" w:rsidRDefault="004C5A3D" w:rsidP="00EC2FBA">
            <w:pPr>
              <w:rPr>
                <w:rFonts w:ascii="Arial" w:hAnsi="Arial" w:cs="Arial"/>
              </w:rPr>
            </w:pPr>
            <w:r w:rsidRPr="00A6524E">
              <w:rPr>
                <w:rFonts w:ascii="Arial" w:hAnsi="Arial" w:cs="Arial"/>
              </w:rPr>
              <w:t>Pupils</w:t>
            </w:r>
            <w:r w:rsidR="00EC2FBA" w:rsidRPr="00A6524E">
              <w:rPr>
                <w:rFonts w:ascii="Arial" w:hAnsi="Arial" w:cs="Arial"/>
              </w:rPr>
              <w:t xml:space="preserve"> with SEND are included on all school trips including residential, playtimes and lunchtimes, after school clubs and all </w:t>
            </w:r>
            <w:proofErr w:type="spellStart"/>
            <w:r w:rsidR="00EC2FBA" w:rsidRPr="00A6524E">
              <w:rPr>
                <w:rFonts w:ascii="Arial" w:hAnsi="Arial" w:cs="Arial"/>
              </w:rPr>
              <w:t>extra curricular</w:t>
            </w:r>
            <w:proofErr w:type="spellEnd"/>
            <w:r w:rsidR="00EC2FBA" w:rsidRPr="00A6524E">
              <w:rPr>
                <w:rFonts w:ascii="Arial" w:hAnsi="Arial" w:cs="Arial"/>
              </w:rPr>
              <w:t xml:space="preserve"> activities.  </w:t>
            </w:r>
            <w:r w:rsidR="00E70327" w:rsidRPr="00A6524E">
              <w:rPr>
                <w:rFonts w:ascii="Arial" w:hAnsi="Arial" w:cs="Arial"/>
              </w:rPr>
              <w:t>Risk assessments are carried out with parents and carers.</w:t>
            </w:r>
          </w:p>
          <w:p w:rsidR="00EC2FBA" w:rsidRPr="00A6524E" w:rsidRDefault="00EC2FBA" w:rsidP="00EC2FBA">
            <w:pPr>
              <w:rPr>
                <w:rFonts w:ascii="Arial" w:hAnsi="Arial" w:cs="Arial"/>
              </w:rPr>
            </w:pPr>
          </w:p>
          <w:p w:rsidR="00EC2FBA" w:rsidRPr="00A6524E" w:rsidRDefault="00EC2FBA" w:rsidP="00EC2FBA">
            <w:pPr>
              <w:rPr>
                <w:rFonts w:ascii="Arial" w:hAnsi="Arial" w:cs="Arial"/>
              </w:rPr>
            </w:pPr>
            <w:r w:rsidRPr="00A6524E">
              <w:rPr>
                <w:rFonts w:ascii="Arial" w:hAnsi="Arial" w:cs="Arial"/>
              </w:rPr>
              <w:t xml:space="preserve">Lessons are inclusive and adaptations to the curriculum and environment are tailored to meet individual pupil need. </w:t>
            </w:r>
          </w:p>
          <w:p w:rsidR="00EC2FBA" w:rsidRPr="00A6524E" w:rsidRDefault="00EC2FBA" w:rsidP="00EC2FBA">
            <w:pPr>
              <w:rPr>
                <w:rFonts w:ascii="Arial" w:hAnsi="Arial" w:cs="Arial"/>
              </w:rPr>
            </w:pPr>
          </w:p>
          <w:p w:rsidR="00EC2FBA" w:rsidRPr="00A6524E" w:rsidRDefault="0000435A" w:rsidP="00EC2FBA">
            <w:pPr>
              <w:rPr>
                <w:rFonts w:ascii="Arial" w:hAnsi="Arial" w:cs="Arial"/>
              </w:rPr>
            </w:pPr>
            <w:r w:rsidRPr="00A6524E">
              <w:rPr>
                <w:rFonts w:ascii="Arial" w:hAnsi="Arial" w:cs="Arial"/>
              </w:rPr>
              <w:t>Initially, t</w:t>
            </w:r>
            <w:r w:rsidR="00EC2FBA" w:rsidRPr="00A6524E">
              <w:rPr>
                <w:rFonts w:ascii="Arial" w:hAnsi="Arial" w:cs="Arial"/>
              </w:rPr>
              <w:t xml:space="preserve">he class </w:t>
            </w:r>
            <w:proofErr w:type="gramStart"/>
            <w:r w:rsidR="00EC2FBA" w:rsidRPr="00A6524E">
              <w:rPr>
                <w:rFonts w:ascii="Arial" w:hAnsi="Arial" w:cs="Arial"/>
              </w:rPr>
              <w:t>teacher</w:t>
            </w:r>
            <w:r w:rsidR="00E10A21" w:rsidRPr="00A6524E">
              <w:rPr>
                <w:rFonts w:ascii="Arial" w:hAnsi="Arial" w:cs="Arial"/>
              </w:rPr>
              <w:t xml:space="preserve">, </w:t>
            </w:r>
            <w:r w:rsidRPr="00A6524E">
              <w:rPr>
                <w:rFonts w:ascii="Arial" w:hAnsi="Arial" w:cs="Arial"/>
              </w:rPr>
              <w:t xml:space="preserve"> along</w:t>
            </w:r>
            <w:proofErr w:type="gramEnd"/>
            <w:r w:rsidRPr="00A6524E">
              <w:rPr>
                <w:rFonts w:ascii="Arial" w:hAnsi="Arial" w:cs="Arial"/>
              </w:rPr>
              <w:t xml:space="preserve"> with the </w:t>
            </w:r>
            <w:r w:rsidR="00E70327" w:rsidRPr="00A6524E">
              <w:rPr>
                <w:rFonts w:ascii="Arial" w:hAnsi="Arial" w:cs="Arial"/>
              </w:rPr>
              <w:t xml:space="preserve">pupil, </w:t>
            </w:r>
            <w:proofErr w:type="spellStart"/>
            <w:r w:rsidR="00EC2FBA" w:rsidRPr="00A6524E">
              <w:rPr>
                <w:rFonts w:ascii="Arial" w:hAnsi="Arial" w:cs="Arial"/>
              </w:rPr>
              <w:t>SENCo</w:t>
            </w:r>
            <w:proofErr w:type="spellEnd"/>
            <w:r w:rsidR="004C5A3D" w:rsidRPr="00A6524E">
              <w:rPr>
                <w:rFonts w:ascii="Arial" w:hAnsi="Arial" w:cs="Arial"/>
              </w:rPr>
              <w:t xml:space="preserve"> </w:t>
            </w:r>
            <w:r w:rsidR="00E70327" w:rsidRPr="00A6524E">
              <w:rPr>
                <w:rFonts w:ascii="Arial" w:hAnsi="Arial" w:cs="Arial"/>
              </w:rPr>
              <w:t xml:space="preserve">and parents/carers </w:t>
            </w:r>
            <w:r w:rsidR="004C5A3D" w:rsidRPr="00A6524E">
              <w:rPr>
                <w:rFonts w:ascii="Arial" w:hAnsi="Arial" w:cs="Arial"/>
              </w:rPr>
              <w:t xml:space="preserve">discuss the pupil </w:t>
            </w:r>
            <w:r w:rsidR="00EC2FBA" w:rsidRPr="00A6524E">
              <w:rPr>
                <w:rFonts w:ascii="Arial" w:hAnsi="Arial" w:cs="Arial"/>
              </w:rPr>
              <w:t xml:space="preserve">needs and plan appropriate support.  This is reviewed </w:t>
            </w:r>
            <w:proofErr w:type="gramStart"/>
            <w:r w:rsidR="00EC2FBA" w:rsidRPr="00A6524E">
              <w:rPr>
                <w:rFonts w:ascii="Arial" w:hAnsi="Arial" w:cs="Arial"/>
              </w:rPr>
              <w:t>regularly</w:t>
            </w:r>
            <w:proofErr w:type="gramEnd"/>
            <w:r w:rsidR="00EC2FBA" w:rsidRPr="00A6524E">
              <w:rPr>
                <w:rFonts w:ascii="Arial" w:hAnsi="Arial" w:cs="Arial"/>
              </w:rPr>
              <w:t xml:space="preserve"> and support will be allocated flexibly to meet pupil need. </w:t>
            </w:r>
          </w:p>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bottom w:val="single" w:sz="4" w:space="0" w:color="auto"/>
            </w:tcBorders>
          </w:tcPr>
          <w:p w:rsidR="00EC2FBA" w:rsidRPr="00A6524E" w:rsidRDefault="00EC2FBA" w:rsidP="00EC2FBA">
            <w:pPr>
              <w:rPr>
                <w:rFonts w:ascii="Arial" w:hAnsi="Arial" w:cs="Arial"/>
              </w:rPr>
            </w:pPr>
          </w:p>
        </w:tc>
        <w:tc>
          <w:tcPr>
            <w:tcW w:w="6332" w:type="dxa"/>
            <w:gridSpan w:val="7"/>
            <w:tcBorders>
              <w:top w:val="single" w:sz="4" w:space="0" w:color="auto"/>
              <w:bottom w:val="single" w:sz="4" w:space="0" w:color="auto"/>
            </w:tcBorders>
          </w:tcPr>
          <w:p w:rsidR="00EC2FBA" w:rsidRPr="00A6524E" w:rsidRDefault="00EC2FBA" w:rsidP="00EC2FBA">
            <w:pPr>
              <w:rPr>
                <w:rFonts w:ascii="Arial" w:hAnsi="Arial" w:cs="Arial"/>
              </w:rPr>
            </w:pPr>
          </w:p>
        </w:tc>
        <w:tc>
          <w:tcPr>
            <w:tcW w:w="1379" w:type="dxa"/>
            <w:tcBorders>
              <w:top w:val="single" w:sz="4" w:space="0" w:color="auto"/>
              <w:bottom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 xml:space="preserve">Parental support </w:t>
            </w:r>
            <w:r w:rsidRPr="00A6524E">
              <w:rPr>
                <w:rFonts w:ascii="Arial" w:hAnsi="Arial" w:cs="Arial"/>
                <w:b/>
              </w:rPr>
              <w:lastRenderedPageBreak/>
              <w:t>and involvement</w:t>
            </w:r>
          </w:p>
          <w:p w:rsidR="00486F68" w:rsidRPr="00A6524E" w:rsidRDefault="00486F68" w:rsidP="00EC2FBA">
            <w:pPr>
              <w:rPr>
                <w:rFonts w:ascii="Arial" w:hAnsi="Arial" w:cs="Arial"/>
                <w:b/>
              </w:rPr>
            </w:pPr>
          </w:p>
          <w:p w:rsidR="00486F68" w:rsidRPr="00A6524E" w:rsidRDefault="00486F68" w:rsidP="00EC2FBA">
            <w:pPr>
              <w:rPr>
                <w:rFonts w:ascii="Arial" w:hAnsi="Arial" w:cs="Arial"/>
                <w:i/>
              </w:rPr>
            </w:pPr>
            <w:r w:rsidRPr="00A6524E">
              <w:rPr>
                <w:rFonts w:ascii="Arial" w:hAnsi="Arial" w:cs="Arial"/>
                <w:i/>
              </w:rPr>
              <w:t xml:space="preserve">How are parents/carers involved in the </w:t>
            </w:r>
            <w:proofErr w:type="gramStart"/>
            <w:r w:rsidRPr="00A6524E">
              <w:rPr>
                <w:rFonts w:ascii="Arial" w:hAnsi="Arial" w:cs="Arial"/>
                <w:i/>
              </w:rPr>
              <w:t>school ?</w:t>
            </w:r>
            <w:proofErr w:type="gramEnd"/>
          </w:p>
          <w:p w:rsidR="00486F68" w:rsidRPr="00A6524E" w:rsidRDefault="00486F68" w:rsidP="00EC2FBA">
            <w:pPr>
              <w:rPr>
                <w:rFonts w:ascii="Arial" w:hAnsi="Arial" w:cs="Arial"/>
                <w:i/>
              </w:rPr>
            </w:pPr>
          </w:p>
          <w:p w:rsidR="00486F68" w:rsidRPr="00A6524E" w:rsidRDefault="00486F68" w:rsidP="00EC2FBA">
            <w:pPr>
              <w:rPr>
                <w:rFonts w:ascii="Arial" w:hAnsi="Arial" w:cs="Arial"/>
                <w:i/>
              </w:rPr>
            </w:pPr>
            <w:r w:rsidRPr="00A6524E">
              <w:rPr>
                <w:rFonts w:ascii="Arial" w:hAnsi="Arial" w:cs="Arial"/>
                <w:i/>
              </w:rPr>
              <w:t xml:space="preserve">How do parents/carers know how their child is </w:t>
            </w:r>
            <w:proofErr w:type="gramStart"/>
            <w:r w:rsidRPr="00A6524E">
              <w:rPr>
                <w:rFonts w:ascii="Arial" w:hAnsi="Arial" w:cs="Arial"/>
                <w:i/>
              </w:rPr>
              <w:t>doing ?</w:t>
            </w:r>
            <w:proofErr w:type="gramEnd"/>
          </w:p>
          <w:p w:rsidR="00486F68" w:rsidRPr="00A6524E" w:rsidRDefault="00486F68" w:rsidP="00EC2FBA">
            <w:pPr>
              <w:rPr>
                <w:rFonts w:ascii="Arial" w:hAnsi="Arial" w:cs="Arial"/>
                <w:i/>
              </w:rPr>
            </w:pPr>
          </w:p>
          <w:p w:rsidR="00486F68" w:rsidRPr="00A6524E" w:rsidRDefault="00486F68" w:rsidP="00EC2FBA">
            <w:pPr>
              <w:rPr>
                <w:rFonts w:ascii="Arial" w:hAnsi="Arial" w:cs="Arial"/>
                <w:i/>
              </w:rPr>
            </w:pPr>
          </w:p>
          <w:p w:rsidR="00486F68" w:rsidRPr="00A6524E" w:rsidRDefault="00486F68" w:rsidP="00EC2FBA">
            <w:pPr>
              <w:rPr>
                <w:rFonts w:ascii="Arial" w:hAnsi="Arial" w:cs="Arial"/>
                <w:i/>
              </w:rPr>
            </w:pPr>
          </w:p>
          <w:p w:rsidR="00486F68" w:rsidRPr="00A6524E" w:rsidRDefault="00486F68" w:rsidP="00EC2FBA">
            <w:pPr>
              <w:rPr>
                <w:rFonts w:ascii="Arial" w:hAnsi="Arial" w:cs="Arial"/>
                <w:i/>
              </w:rPr>
            </w:pPr>
          </w:p>
          <w:p w:rsidR="00486F68" w:rsidRPr="00A6524E" w:rsidRDefault="00486F68" w:rsidP="00EC2FBA">
            <w:pPr>
              <w:rPr>
                <w:rFonts w:ascii="Arial" w:hAnsi="Arial" w:cs="Arial"/>
                <w:i/>
              </w:rPr>
            </w:pPr>
          </w:p>
          <w:p w:rsidR="00486F68" w:rsidRPr="00A6524E" w:rsidRDefault="00486F68" w:rsidP="00EC2FBA">
            <w:pPr>
              <w:rPr>
                <w:rFonts w:ascii="Arial" w:hAnsi="Arial" w:cs="Arial"/>
                <w:i/>
              </w:rPr>
            </w:pPr>
          </w:p>
          <w:p w:rsidR="00486F68" w:rsidRPr="00A6524E" w:rsidRDefault="00486F68" w:rsidP="00EC2FBA">
            <w:pPr>
              <w:rPr>
                <w:rFonts w:ascii="Arial" w:hAnsi="Arial" w:cs="Arial"/>
                <w:i/>
              </w:rPr>
            </w:pPr>
            <w:r w:rsidRPr="00A6524E">
              <w:rPr>
                <w:rFonts w:ascii="Arial" w:hAnsi="Arial" w:cs="Arial"/>
                <w:i/>
              </w:rPr>
              <w:t>Who can parents/carers contact for further information</w:t>
            </w:r>
          </w:p>
        </w:tc>
        <w:tc>
          <w:tcPr>
            <w:tcW w:w="7711" w:type="dxa"/>
            <w:gridSpan w:val="8"/>
            <w:tcBorders>
              <w:top w:val="single" w:sz="4" w:space="0" w:color="auto"/>
              <w:left w:val="single" w:sz="4" w:space="0" w:color="auto"/>
              <w:bottom w:val="single" w:sz="4" w:space="0" w:color="auto"/>
              <w:right w:val="single" w:sz="4" w:space="0" w:color="auto"/>
            </w:tcBorders>
          </w:tcPr>
          <w:p w:rsidR="00EC2FBA" w:rsidRPr="00A6524E" w:rsidRDefault="00292B05" w:rsidP="00EC2FBA">
            <w:pPr>
              <w:rPr>
                <w:rFonts w:ascii="Arial" w:hAnsi="Arial" w:cs="Arial"/>
                <w:b/>
              </w:rPr>
            </w:pPr>
            <w:r w:rsidRPr="00A6524E">
              <w:rPr>
                <w:rFonts w:ascii="Arial" w:hAnsi="Arial" w:cs="Arial"/>
                <w:b/>
              </w:rPr>
              <w:lastRenderedPageBreak/>
              <w:t xml:space="preserve">Twyford St. Mary’s </w:t>
            </w:r>
            <w:r w:rsidR="00EC2FBA" w:rsidRPr="00A6524E">
              <w:rPr>
                <w:rFonts w:ascii="Arial" w:hAnsi="Arial" w:cs="Arial"/>
                <w:b/>
              </w:rPr>
              <w:t xml:space="preserve">school communicates progress and involves </w:t>
            </w:r>
            <w:r w:rsidR="00EC2FBA" w:rsidRPr="00A6524E">
              <w:rPr>
                <w:rFonts w:ascii="Arial" w:hAnsi="Arial" w:cs="Arial"/>
                <w:b/>
              </w:rPr>
              <w:lastRenderedPageBreak/>
              <w:t xml:space="preserve">parents by: </w:t>
            </w:r>
          </w:p>
          <w:p w:rsidR="0004799F" w:rsidRPr="00A6524E" w:rsidRDefault="00996ED7" w:rsidP="00EC2FBA">
            <w:pPr>
              <w:rPr>
                <w:rFonts w:ascii="Arial" w:hAnsi="Arial" w:cs="Arial"/>
              </w:rPr>
            </w:pPr>
            <w:r w:rsidRPr="00A6524E">
              <w:rPr>
                <w:rFonts w:ascii="Arial" w:hAnsi="Arial" w:cs="Arial"/>
              </w:rPr>
              <w:t>Sharing IEPs</w:t>
            </w:r>
            <w:r w:rsidR="00973D3A" w:rsidRPr="00A6524E">
              <w:rPr>
                <w:rFonts w:ascii="Arial" w:hAnsi="Arial" w:cs="Arial"/>
              </w:rPr>
              <w:t>/ISPs/IBMPs</w:t>
            </w:r>
            <w:r w:rsidR="003869AD" w:rsidRPr="00A6524E">
              <w:rPr>
                <w:rFonts w:ascii="Arial" w:hAnsi="Arial" w:cs="Arial"/>
              </w:rPr>
              <w:t xml:space="preserve"> </w:t>
            </w:r>
            <w:r w:rsidR="00EC2FBA" w:rsidRPr="00A6524E">
              <w:rPr>
                <w:rFonts w:ascii="Arial" w:hAnsi="Arial" w:cs="Arial"/>
              </w:rPr>
              <w:t>with home</w:t>
            </w:r>
          </w:p>
          <w:p w:rsidR="00EC2FBA" w:rsidRPr="00A6524E" w:rsidRDefault="0004799F" w:rsidP="00EC2FBA">
            <w:pPr>
              <w:rPr>
                <w:rFonts w:ascii="Arial" w:hAnsi="Arial" w:cs="Arial"/>
              </w:rPr>
            </w:pPr>
            <w:r w:rsidRPr="00A6524E">
              <w:rPr>
                <w:rFonts w:ascii="Arial" w:hAnsi="Arial" w:cs="Arial"/>
              </w:rPr>
              <w:t xml:space="preserve">Regular meetings with </w:t>
            </w:r>
            <w:proofErr w:type="spellStart"/>
            <w:r w:rsidRPr="00A6524E">
              <w:rPr>
                <w:rFonts w:ascii="Arial" w:hAnsi="Arial" w:cs="Arial"/>
              </w:rPr>
              <w:t>SENCo</w:t>
            </w:r>
            <w:proofErr w:type="spellEnd"/>
            <w:r w:rsidR="00EC2FBA" w:rsidRPr="00A6524E">
              <w:rPr>
                <w:rFonts w:ascii="Arial" w:hAnsi="Arial" w:cs="Arial"/>
              </w:rPr>
              <w:t xml:space="preserve"> </w:t>
            </w:r>
          </w:p>
          <w:p w:rsidR="00EC2FBA" w:rsidRPr="00A6524E" w:rsidRDefault="00EC2FBA" w:rsidP="00EC2FBA">
            <w:pPr>
              <w:rPr>
                <w:rFonts w:ascii="Arial" w:hAnsi="Arial" w:cs="Arial"/>
              </w:rPr>
            </w:pPr>
            <w:r w:rsidRPr="00A6524E">
              <w:rPr>
                <w:rFonts w:ascii="Arial" w:hAnsi="Arial" w:cs="Arial"/>
              </w:rPr>
              <w:t>Home / school communication books</w:t>
            </w:r>
          </w:p>
          <w:p w:rsidR="00EC2FBA" w:rsidRPr="00A6524E" w:rsidRDefault="00EC2FBA" w:rsidP="00EC2FBA">
            <w:pPr>
              <w:rPr>
                <w:rFonts w:ascii="Arial" w:hAnsi="Arial" w:cs="Arial"/>
              </w:rPr>
            </w:pPr>
            <w:r w:rsidRPr="00A6524E">
              <w:rPr>
                <w:rFonts w:ascii="Arial" w:hAnsi="Arial" w:cs="Arial"/>
              </w:rPr>
              <w:t>Parents evenings</w:t>
            </w:r>
          </w:p>
          <w:p w:rsidR="00EC2FBA" w:rsidRPr="00A6524E" w:rsidRDefault="00973D3A" w:rsidP="00EC2FBA">
            <w:pPr>
              <w:rPr>
                <w:rFonts w:ascii="Arial" w:hAnsi="Arial" w:cs="Arial"/>
              </w:rPr>
            </w:pPr>
            <w:r w:rsidRPr="00A6524E">
              <w:rPr>
                <w:rFonts w:ascii="Arial" w:hAnsi="Arial" w:cs="Arial"/>
              </w:rPr>
              <w:t>Annual s</w:t>
            </w:r>
            <w:r w:rsidR="00EC2FBA" w:rsidRPr="00A6524E">
              <w:rPr>
                <w:rFonts w:ascii="Arial" w:hAnsi="Arial" w:cs="Arial"/>
              </w:rPr>
              <w:t>chool reports</w:t>
            </w:r>
          </w:p>
          <w:p w:rsidR="00EC2FBA" w:rsidRPr="00A6524E" w:rsidRDefault="00EC2FBA" w:rsidP="00EC2FBA">
            <w:pPr>
              <w:rPr>
                <w:rFonts w:ascii="Arial" w:hAnsi="Arial" w:cs="Arial"/>
              </w:rPr>
            </w:pPr>
            <w:r w:rsidRPr="00A6524E">
              <w:rPr>
                <w:rFonts w:ascii="Arial" w:hAnsi="Arial" w:cs="Arial"/>
              </w:rPr>
              <w:t>Half termly</w:t>
            </w:r>
            <w:r w:rsidR="0004799F" w:rsidRPr="00A6524E">
              <w:rPr>
                <w:rFonts w:ascii="Arial" w:hAnsi="Arial" w:cs="Arial"/>
              </w:rPr>
              <w:t>/termly</w:t>
            </w:r>
            <w:r w:rsidRPr="00A6524E">
              <w:rPr>
                <w:rFonts w:ascii="Arial" w:hAnsi="Arial" w:cs="Arial"/>
              </w:rPr>
              <w:t xml:space="preserve"> targets shared</w:t>
            </w:r>
          </w:p>
          <w:p w:rsidR="00EC2FBA" w:rsidRPr="00A6524E" w:rsidRDefault="00EC2FBA" w:rsidP="00EC2FBA">
            <w:pPr>
              <w:rPr>
                <w:rFonts w:ascii="Arial" w:hAnsi="Arial" w:cs="Arial"/>
              </w:rPr>
            </w:pPr>
            <w:r w:rsidRPr="00A6524E">
              <w:rPr>
                <w:rFonts w:ascii="Arial" w:hAnsi="Arial" w:cs="Arial"/>
              </w:rPr>
              <w:t xml:space="preserve">IPA meetings / Individual </w:t>
            </w:r>
            <w:proofErr w:type="gramStart"/>
            <w:r w:rsidR="00973D3A" w:rsidRPr="00A6524E">
              <w:rPr>
                <w:rFonts w:ascii="Arial" w:hAnsi="Arial" w:cs="Arial"/>
              </w:rPr>
              <w:t>S</w:t>
            </w:r>
            <w:r w:rsidR="008C6CE4" w:rsidRPr="00A6524E">
              <w:rPr>
                <w:rFonts w:ascii="Arial" w:hAnsi="Arial" w:cs="Arial"/>
              </w:rPr>
              <w:t xml:space="preserve">upport </w:t>
            </w:r>
            <w:r w:rsidR="00973D3A" w:rsidRPr="00A6524E">
              <w:rPr>
                <w:rFonts w:ascii="Arial" w:hAnsi="Arial" w:cs="Arial"/>
              </w:rPr>
              <w:t xml:space="preserve"> P</w:t>
            </w:r>
            <w:r w:rsidR="00292B05" w:rsidRPr="00A6524E">
              <w:rPr>
                <w:rFonts w:ascii="Arial" w:hAnsi="Arial" w:cs="Arial"/>
              </w:rPr>
              <w:t>lans</w:t>
            </w:r>
            <w:proofErr w:type="gramEnd"/>
            <w:r w:rsidR="00E70327" w:rsidRPr="00A6524E">
              <w:rPr>
                <w:rFonts w:ascii="Arial" w:hAnsi="Arial" w:cs="Arial"/>
              </w:rPr>
              <w:t xml:space="preserve">  for SEN</w:t>
            </w:r>
            <w:r w:rsidR="00E10A21" w:rsidRPr="00A6524E">
              <w:rPr>
                <w:rFonts w:ascii="Arial" w:hAnsi="Arial" w:cs="Arial"/>
              </w:rPr>
              <w:t>D</w:t>
            </w:r>
            <w:r w:rsidRPr="00A6524E">
              <w:rPr>
                <w:rFonts w:ascii="Arial" w:hAnsi="Arial" w:cs="Arial"/>
              </w:rPr>
              <w:t xml:space="preserve"> pupils with complex needs</w:t>
            </w:r>
          </w:p>
          <w:p w:rsidR="00EC2FBA" w:rsidRPr="00A6524E" w:rsidRDefault="00EC2FBA" w:rsidP="00EC2FBA">
            <w:pPr>
              <w:rPr>
                <w:rFonts w:ascii="Arial" w:hAnsi="Arial" w:cs="Arial"/>
              </w:rPr>
            </w:pPr>
            <w:r w:rsidRPr="00A6524E">
              <w:rPr>
                <w:rFonts w:ascii="Arial" w:hAnsi="Arial" w:cs="Arial"/>
              </w:rPr>
              <w:t>Common Assessments (C</w:t>
            </w:r>
            <w:r w:rsidR="008C6CE4" w:rsidRPr="00A6524E">
              <w:rPr>
                <w:rFonts w:ascii="Arial" w:hAnsi="Arial" w:cs="Arial"/>
              </w:rPr>
              <w:t xml:space="preserve">AF) where more than one agency </w:t>
            </w:r>
            <w:proofErr w:type="gramStart"/>
            <w:r w:rsidR="008C6CE4" w:rsidRPr="00A6524E">
              <w:rPr>
                <w:rFonts w:ascii="Arial" w:hAnsi="Arial" w:cs="Arial"/>
              </w:rPr>
              <w:t xml:space="preserve">is </w:t>
            </w:r>
            <w:r w:rsidRPr="00A6524E">
              <w:rPr>
                <w:rFonts w:ascii="Arial" w:hAnsi="Arial" w:cs="Arial"/>
              </w:rPr>
              <w:t xml:space="preserve"> involved</w:t>
            </w:r>
            <w:proofErr w:type="gramEnd"/>
            <w:r w:rsidRPr="00A6524E">
              <w:rPr>
                <w:rFonts w:ascii="Arial" w:hAnsi="Arial" w:cs="Arial"/>
              </w:rPr>
              <w:t xml:space="preserve"> offered</w:t>
            </w:r>
          </w:p>
          <w:p w:rsidR="00973D3A" w:rsidRPr="00A6524E" w:rsidRDefault="00EC2FBA" w:rsidP="00EC2FBA">
            <w:pPr>
              <w:rPr>
                <w:rFonts w:ascii="Arial" w:hAnsi="Arial" w:cs="Arial"/>
              </w:rPr>
            </w:pPr>
            <w:r w:rsidRPr="00A6524E">
              <w:rPr>
                <w:rFonts w:ascii="Arial" w:hAnsi="Arial" w:cs="Arial"/>
              </w:rPr>
              <w:t>T</w:t>
            </w:r>
            <w:r w:rsidR="00973D3A" w:rsidRPr="00A6524E">
              <w:rPr>
                <w:rFonts w:ascii="Arial" w:hAnsi="Arial" w:cs="Arial"/>
              </w:rPr>
              <w:t xml:space="preserve">eam </w:t>
            </w:r>
            <w:r w:rsidRPr="00A6524E">
              <w:rPr>
                <w:rFonts w:ascii="Arial" w:hAnsi="Arial" w:cs="Arial"/>
              </w:rPr>
              <w:t>A</w:t>
            </w:r>
            <w:r w:rsidR="00973D3A" w:rsidRPr="00A6524E">
              <w:rPr>
                <w:rFonts w:ascii="Arial" w:hAnsi="Arial" w:cs="Arial"/>
              </w:rPr>
              <w:t xml:space="preserve">round the </w:t>
            </w:r>
            <w:r w:rsidRPr="00A6524E">
              <w:rPr>
                <w:rFonts w:ascii="Arial" w:hAnsi="Arial" w:cs="Arial"/>
              </w:rPr>
              <w:t>C</w:t>
            </w:r>
            <w:r w:rsidR="00973D3A" w:rsidRPr="00A6524E">
              <w:rPr>
                <w:rFonts w:ascii="Arial" w:hAnsi="Arial" w:cs="Arial"/>
              </w:rPr>
              <w:t>hild</w:t>
            </w:r>
            <w:r w:rsidRPr="00A6524E">
              <w:rPr>
                <w:rFonts w:ascii="Arial" w:hAnsi="Arial" w:cs="Arial"/>
              </w:rPr>
              <w:t xml:space="preserve"> meetings</w:t>
            </w:r>
          </w:p>
          <w:p w:rsidR="00EC2FBA" w:rsidRPr="00A6524E" w:rsidRDefault="00973D3A" w:rsidP="00EC2FBA">
            <w:pPr>
              <w:rPr>
                <w:rFonts w:ascii="Arial" w:hAnsi="Arial" w:cs="Arial"/>
              </w:rPr>
            </w:pPr>
            <w:r w:rsidRPr="00A6524E">
              <w:rPr>
                <w:rFonts w:ascii="Arial" w:hAnsi="Arial" w:cs="Arial"/>
              </w:rPr>
              <w:t>Multidisciplinary meetings with</w:t>
            </w:r>
            <w:r w:rsidR="003869AD" w:rsidRPr="00A6524E">
              <w:rPr>
                <w:rFonts w:ascii="Arial" w:hAnsi="Arial" w:cs="Arial"/>
              </w:rPr>
              <w:t xml:space="preserve"> </w:t>
            </w:r>
            <w:r w:rsidRPr="00A6524E">
              <w:rPr>
                <w:rFonts w:ascii="Arial" w:hAnsi="Arial" w:cs="Arial"/>
              </w:rPr>
              <w:t>professionals, staff and parents</w:t>
            </w:r>
          </w:p>
          <w:p w:rsidR="00EC2FBA" w:rsidRPr="00A6524E" w:rsidRDefault="00EC2FBA" w:rsidP="00EC2FBA">
            <w:pPr>
              <w:rPr>
                <w:rFonts w:ascii="Arial" w:hAnsi="Arial" w:cs="Arial"/>
              </w:rPr>
            </w:pPr>
            <w:r w:rsidRPr="00A6524E">
              <w:rPr>
                <w:rFonts w:ascii="Arial" w:hAnsi="Arial" w:cs="Arial"/>
              </w:rPr>
              <w:t>Annual Review meetings</w:t>
            </w:r>
          </w:p>
          <w:p w:rsidR="00EC2FBA" w:rsidRPr="00A6524E" w:rsidRDefault="00EC2FBA" w:rsidP="00EC2FBA">
            <w:pPr>
              <w:rPr>
                <w:rFonts w:ascii="Arial" w:hAnsi="Arial" w:cs="Arial"/>
              </w:rPr>
            </w:pPr>
            <w:r w:rsidRPr="00A6524E">
              <w:rPr>
                <w:rFonts w:ascii="Arial" w:hAnsi="Arial" w:cs="Arial"/>
              </w:rPr>
              <w:t>School website</w:t>
            </w:r>
          </w:p>
          <w:p w:rsidR="008868B6" w:rsidRPr="00A6524E" w:rsidRDefault="008868B6" w:rsidP="00EC2FBA">
            <w:pPr>
              <w:rPr>
                <w:rFonts w:ascii="Arial" w:hAnsi="Arial" w:cs="Arial"/>
              </w:rPr>
            </w:pPr>
          </w:p>
          <w:p w:rsidR="008868B6" w:rsidRPr="00A6524E" w:rsidRDefault="008868B6" w:rsidP="00EC2FBA">
            <w:pPr>
              <w:rPr>
                <w:rFonts w:ascii="Arial" w:hAnsi="Arial" w:cs="Arial"/>
              </w:rPr>
            </w:pPr>
          </w:p>
          <w:p w:rsidR="008868B6" w:rsidRPr="00A6524E" w:rsidRDefault="008868B6" w:rsidP="00EC2FBA">
            <w:pPr>
              <w:rPr>
                <w:rFonts w:ascii="Arial" w:hAnsi="Arial" w:cs="Arial"/>
              </w:rPr>
            </w:pPr>
          </w:p>
          <w:p w:rsidR="00E70327" w:rsidRPr="00A6524E" w:rsidRDefault="00E70327" w:rsidP="00EC2FBA">
            <w:pPr>
              <w:rPr>
                <w:rFonts w:ascii="Arial" w:hAnsi="Arial" w:cs="Arial"/>
                <w:i/>
              </w:rPr>
            </w:pPr>
          </w:p>
          <w:p w:rsidR="00A5052A" w:rsidRPr="00A6524E" w:rsidRDefault="00A5052A" w:rsidP="00EC2FBA">
            <w:pPr>
              <w:rPr>
                <w:rFonts w:ascii="Arial" w:hAnsi="Arial" w:cs="Arial"/>
                <w:i/>
              </w:rPr>
            </w:pPr>
          </w:p>
          <w:p w:rsidR="00A5052A" w:rsidRPr="00A6524E" w:rsidRDefault="00A5052A" w:rsidP="00EC2FBA">
            <w:pPr>
              <w:rPr>
                <w:rFonts w:ascii="Arial" w:hAnsi="Arial" w:cs="Arial"/>
                <w:i/>
              </w:rPr>
            </w:pPr>
          </w:p>
          <w:p w:rsidR="00486F68" w:rsidRPr="00A6524E" w:rsidRDefault="00486F68" w:rsidP="00EC2FBA">
            <w:pPr>
              <w:rPr>
                <w:rFonts w:ascii="Arial" w:hAnsi="Arial" w:cs="Arial"/>
              </w:rPr>
            </w:pPr>
            <w:r w:rsidRPr="00A6524E">
              <w:rPr>
                <w:rFonts w:ascii="Arial" w:hAnsi="Arial" w:cs="Arial"/>
                <w:i/>
              </w:rPr>
              <w:t xml:space="preserve">Should you wish to discuss the provision for your child, please contact the class teacher in the first </w:t>
            </w:r>
            <w:proofErr w:type="spellStart"/>
            <w:proofErr w:type="gramStart"/>
            <w:r w:rsidRPr="00A6524E">
              <w:rPr>
                <w:rFonts w:ascii="Arial" w:hAnsi="Arial" w:cs="Arial"/>
                <w:i/>
              </w:rPr>
              <w:t>instance.If</w:t>
            </w:r>
            <w:proofErr w:type="spellEnd"/>
            <w:proofErr w:type="gramEnd"/>
            <w:r w:rsidRPr="00A6524E">
              <w:rPr>
                <w:rFonts w:ascii="Arial" w:hAnsi="Arial" w:cs="Arial"/>
                <w:i/>
              </w:rPr>
              <w:t xml:space="preserve"> further information or advice is requires please contact the </w:t>
            </w:r>
            <w:proofErr w:type="spellStart"/>
            <w:r w:rsidRPr="00A6524E">
              <w:rPr>
                <w:rFonts w:ascii="Arial" w:hAnsi="Arial" w:cs="Arial"/>
                <w:i/>
              </w:rPr>
              <w:t>SENCo</w:t>
            </w:r>
            <w:proofErr w:type="spellEnd"/>
            <w:r w:rsidRPr="00A6524E">
              <w:rPr>
                <w:rFonts w:ascii="Arial" w:hAnsi="Arial" w:cs="Arial"/>
                <w:i/>
              </w:rPr>
              <w:t xml:space="preserve"> or Head teacher via the school office.</w:t>
            </w:r>
          </w:p>
          <w:p w:rsidR="00486F68" w:rsidRPr="00A6524E" w:rsidRDefault="00486F68" w:rsidP="00EC2FBA">
            <w:pPr>
              <w:rPr>
                <w:rFonts w:ascii="Arial" w:hAnsi="Arial" w:cs="Arial"/>
              </w:rPr>
            </w:pPr>
          </w:p>
          <w:p w:rsidR="008868B6" w:rsidRPr="00A6524E" w:rsidRDefault="008868B6" w:rsidP="00EC2FBA">
            <w:pPr>
              <w:rPr>
                <w:rFonts w:ascii="Arial" w:hAnsi="Arial" w:cs="Arial"/>
                <w:i/>
              </w:rPr>
            </w:pPr>
          </w:p>
          <w:p w:rsidR="008868B6" w:rsidRPr="00A6524E" w:rsidRDefault="008868B6" w:rsidP="00EC2FBA">
            <w:pPr>
              <w:rPr>
                <w:rFonts w:ascii="Arial" w:hAnsi="Arial" w:cs="Arial"/>
                <w:i/>
              </w:rPr>
            </w:pPr>
          </w:p>
          <w:p w:rsidR="00EC2FBA" w:rsidRPr="00A6524E" w:rsidRDefault="00EC2FBA" w:rsidP="00EC2FBA">
            <w:pPr>
              <w:rPr>
                <w:rFonts w:ascii="Arial" w:hAnsi="Arial" w:cs="Arial"/>
                <w:i/>
              </w:rPr>
            </w:pPr>
            <w:r w:rsidRPr="00A6524E">
              <w:rPr>
                <w:rFonts w:ascii="Arial" w:hAnsi="Arial" w:cs="Arial"/>
                <w:b/>
              </w:rPr>
              <w:t>Family Support</w:t>
            </w:r>
            <w:r w:rsidRPr="00A6524E">
              <w:rPr>
                <w:rFonts w:ascii="Arial" w:hAnsi="Arial" w:cs="Arial"/>
                <w:i/>
              </w:rPr>
              <w:t xml:space="preserve"> (contact the </w:t>
            </w:r>
            <w:proofErr w:type="spellStart"/>
            <w:r w:rsidRPr="00A6524E">
              <w:rPr>
                <w:rFonts w:ascii="Arial" w:hAnsi="Arial" w:cs="Arial"/>
                <w:i/>
              </w:rPr>
              <w:t>SENCo</w:t>
            </w:r>
            <w:proofErr w:type="spellEnd"/>
            <w:r w:rsidRPr="00A6524E">
              <w:rPr>
                <w:rFonts w:ascii="Arial" w:hAnsi="Arial" w:cs="Arial"/>
                <w:i/>
              </w:rPr>
              <w:t xml:space="preserve"> for more details) </w:t>
            </w:r>
          </w:p>
          <w:p w:rsidR="00E70327" w:rsidRPr="00A6524E" w:rsidRDefault="00EC2FBA" w:rsidP="00EC2FBA">
            <w:pPr>
              <w:rPr>
                <w:rFonts w:ascii="Arial" w:hAnsi="Arial" w:cs="Arial"/>
              </w:rPr>
            </w:pPr>
            <w:r w:rsidRPr="00A6524E">
              <w:rPr>
                <w:rFonts w:ascii="Arial" w:hAnsi="Arial" w:cs="Arial"/>
              </w:rPr>
              <w:t>Links with charitable organis</w:t>
            </w:r>
            <w:r w:rsidR="00996ED7" w:rsidRPr="00A6524E">
              <w:rPr>
                <w:rFonts w:ascii="Arial" w:hAnsi="Arial" w:cs="Arial"/>
              </w:rPr>
              <w:t>ations which support families</w:t>
            </w:r>
            <w:r w:rsidR="00E70327" w:rsidRPr="00A6524E">
              <w:rPr>
                <w:rFonts w:ascii="Arial" w:hAnsi="Arial" w:cs="Arial"/>
              </w:rPr>
              <w:t xml:space="preserve">; </w:t>
            </w:r>
          </w:p>
          <w:p w:rsidR="00EC2FBA" w:rsidRPr="00A6524E" w:rsidRDefault="00EC2FBA" w:rsidP="00EC2FBA">
            <w:pPr>
              <w:rPr>
                <w:rFonts w:ascii="Arial" w:hAnsi="Arial" w:cs="Arial"/>
              </w:rPr>
            </w:pPr>
            <w:r w:rsidRPr="00A6524E">
              <w:rPr>
                <w:rFonts w:ascii="Arial" w:hAnsi="Arial" w:cs="Arial"/>
              </w:rPr>
              <w:t xml:space="preserve"> Parent Partnership.</w:t>
            </w:r>
          </w:p>
          <w:p w:rsidR="00EC2FBA" w:rsidRPr="00A6524E" w:rsidRDefault="00EC2FBA" w:rsidP="00EC2FBA">
            <w:pPr>
              <w:rPr>
                <w:rFonts w:ascii="Arial" w:hAnsi="Arial" w:cs="Arial"/>
              </w:rPr>
            </w:pPr>
            <w:r w:rsidRPr="00A6524E">
              <w:rPr>
                <w:rFonts w:ascii="Arial" w:hAnsi="Arial" w:cs="Arial"/>
              </w:rPr>
              <w:t xml:space="preserve">CAMHS support helpline </w:t>
            </w:r>
          </w:p>
          <w:p w:rsidR="00EC2FBA" w:rsidRPr="00A6524E" w:rsidRDefault="00EC2FBA" w:rsidP="00EC2FBA">
            <w:pPr>
              <w:rPr>
                <w:rFonts w:ascii="Arial" w:hAnsi="Arial" w:cs="Arial"/>
              </w:rPr>
            </w:pPr>
            <w:r w:rsidRPr="00A6524E">
              <w:rPr>
                <w:rFonts w:ascii="Arial" w:hAnsi="Arial" w:cs="Arial"/>
              </w:rPr>
              <w:t xml:space="preserve">Educational Psychologist helpline </w:t>
            </w:r>
          </w:p>
          <w:p w:rsidR="00EC2FBA" w:rsidRPr="00A6524E" w:rsidRDefault="00EC2FBA" w:rsidP="00EC2FBA">
            <w:pPr>
              <w:rPr>
                <w:rFonts w:ascii="Arial" w:hAnsi="Arial" w:cs="Arial"/>
              </w:rPr>
            </w:pPr>
            <w:r w:rsidRPr="00A6524E">
              <w:rPr>
                <w:rFonts w:ascii="Arial" w:hAnsi="Arial" w:cs="Arial"/>
              </w:rPr>
              <w:t>Edu</w:t>
            </w:r>
            <w:r w:rsidR="00996ED7" w:rsidRPr="00A6524E">
              <w:rPr>
                <w:rFonts w:ascii="Arial" w:hAnsi="Arial" w:cs="Arial"/>
              </w:rPr>
              <w:t>cational Psychologist b</w:t>
            </w:r>
            <w:r w:rsidRPr="00A6524E">
              <w:rPr>
                <w:rFonts w:ascii="Arial" w:hAnsi="Arial" w:cs="Arial"/>
              </w:rPr>
              <w:t>ookable session</w:t>
            </w:r>
          </w:p>
          <w:p w:rsidR="00EC2FBA" w:rsidRPr="00A6524E" w:rsidRDefault="00EC2FBA" w:rsidP="00EC2FBA">
            <w:pPr>
              <w:rPr>
                <w:rFonts w:ascii="Arial" w:hAnsi="Arial" w:cs="Arial"/>
              </w:rPr>
            </w:pPr>
            <w:r w:rsidRPr="00A6524E">
              <w:rPr>
                <w:rFonts w:ascii="Arial" w:hAnsi="Arial" w:cs="Arial"/>
              </w:rPr>
              <w:t>School nurse</w:t>
            </w:r>
          </w:p>
          <w:p w:rsidR="00EC2FBA" w:rsidRPr="00A6524E" w:rsidRDefault="00EC2FBA" w:rsidP="00EC2FBA">
            <w:pPr>
              <w:rPr>
                <w:rFonts w:ascii="Arial" w:hAnsi="Arial" w:cs="Arial"/>
              </w:rPr>
            </w:pPr>
            <w:r w:rsidRPr="00A6524E">
              <w:rPr>
                <w:rFonts w:ascii="Arial" w:hAnsi="Arial" w:cs="Arial"/>
              </w:rPr>
              <w:t>Primary Behaviour Service</w:t>
            </w:r>
          </w:p>
          <w:p w:rsidR="00EC2FBA" w:rsidRPr="00A6524E" w:rsidRDefault="00EC2FBA" w:rsidP="00EC2FBA">
            <w:pPr>
              <w:rPr>
                <w:rFonts w:ascii="Arial" w:hAnsi="Arial" w:cs="Arial"/>
              </w:rPr>
            </w:pPr>
          </w:p>
          <w:p w:rsidR="00EC2FBA" w:rsidRPr="00A6524E" w:rsidRDefault="00EC2FBA" w:rsidP="00EC2FBA">
            <w:pPr>
              <w:rPr>
                <w:rFonts w:ascii="Arial" w:hAnsi="Arial" w:cs="Arial"/>
                <w:i/>
              </w:rPr>
            </w:pPr>
          </w:p>
        </w:tc>
      </w:tr>
      <w:tr w:rsidR="00EC2FBA" w:rsidRPr="00A6524E" w:rsidTr="00B92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9"/>
            <w:tcBorders>
              <w:top w:val="single" w:sz="4" w:space="0" w:color="auto"/>
              <w:bottom w:val="single" w:sz="4" w:space="0" w:color="auto"/>
            </w:tcBorders>
          </w:tcPr>
          <w:p w:rsidR="00EC2FBA" w:rsidRPr="00A6524E" w:rsidRDefault="00EC2FBA" w:rsidP="00EC2FBA">
            <w:pPr>
              <w:rPr>
                <w:rFonts w:ascii="Arial" w:hAnsi="Arial" w:cs="Arial"/>
                <w:i/>
              </w:rPr>
            </w:pPr>
          </w:p>
        </w:tc>
      </w:tr>
      <w:tr w:rsidR="00486F68"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Transition:</w:t>
            </w:r>
          </w:p>
          <w:p w:rsidR="00EC2FBA" w:rsidRPr="00A6524E" w:rsidRDefault="00EC2FBA" w:rsidP="00814D7F">
            <w:pPr>
              <w:rPr>
                <w:rFonts w:ascii="Arial" w:hAnsi="Arial" w:cs="Arial"/>
                <w:i/>
              </w:rPr>
            </w:pPr>
            <w:r w:rsidRPr="00A6524E">
              <w:rPr>
                <w:rFonts w:ascii="Arial" w:hAnsi="Arial" w:cs="Arial"/>
                <w:i/>
              </w:rPr>
              <w:t xml:space="preserve">How will </w:t>
            </w:r>
            <w:r w:rsidR="00486F68" w:rsidRPr="00A6524E">
              <w:rPr>
                <w:rFonts w:ascii="Arial" w:hAnsi="Arial" w:cs="Arial"/>
                <w:i/>
              </w:rPr>
              <w:t>Twyford St Mary</w:t>
            </w:r>
            <w:r w:rsidR="00275FD9" w:rsidRPr="00A6524E">
              <w:rPr>
                <w:rFonts w:ascii="Arial" w:hAnsi="Arial" w:cs="Arial"/>
                <w:i/>
              </w:rPr>
              <w:t>’</w:t>
            </w:r>
            <w:r w:rsidR="00486F68" w:rsidRPr="00A6524E">
              <w:rPr>
                <w:rFonts w:ascii="Arial" w:hAnsi="Arial" w:cs="Arial"/>
                <w:i/>
              </w:rPr>
              <w:t>s</w:t>
            </w:r>
            <w:r w:rsidR="00275FD9" w:rsidRPr="00A6524E">
              <w:rPr>
                <w:rFonts w:ascii="Arial" w:hAnsi="Arial" w:cs="Arial"/>
                <w:i/>
              </w:rPr>
              <w:t xml:space="preserve"> </w:t>
            </w:r>
            <w:r w:rsidRPr="00A6524E">
              <w:rPr>
                <w:rFonts w:ascii="Arial" w:hAnsi="Arial" w:cs="Arial"/>
                <w:i/>
              </w:rPr>
              <w:t>school prepare pupils</w:t>
            </w:r>
            <w:r w:rsidR="00E70327" w:rsidRPr="00A6524E">
              <w:rPr>
                <w:rFonts w:ascii="Arial" w:hAnsi="Arial" w:cs="Arial"/>
                <w:i/>
              </w:rPr>
              <w:t xml:space="preserve"> with </w:t>
            </w:r>
            <w:r w:rsidR="00814D7F" w:rsidRPr="00A6524E">
              <w:rPr>
                <w:rFonts w:ascii="Arial" w:hAnsi="Arial" w:cs="Arial"/>
                <w:i/>
              </w:rPr>
              <w:t>SEND</w:t>
            </w:r>
            <w:r w:rsidRPr="00A6524E">
              <w:rPr>
                <w:rFonts w:ascii="Arial" w:hAnsi="Arial" w:cs="Arial"/>
                <w:i/>
              </w:rPr>
              <w:t xml:space="preserve"> to join their next setting</w:t>
            </w:r>
            <w:r w:rsidR="00E70327" w:rsidRPr="00A6524E">
              <w:rPr>
                <w:rFonts w:ascii="Arial" w:hAnsi="Arial" w:cs="Arial"/>
                <w:i/>
              </w:rPr>
              <w:t>?</w:t>
            </w:r>
          </w:p>
        </w:tc>
        <w:tc>
          <w:tcPr>
            <w:tcW w:w="7711" w:type="dxa"/>
            <w:gridSpan w:val="8"/>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We have carefully planned and structured transition programm</w:t>
            </w:r>
            <w:r w:rsidR="00E70327" w:rsidRPr="00A6524E">
              <w:rPr>
                <w:rFonts w:ascii="Arial" w:hAnsi="Arial" w:cs="Arial"/>
              </w:rPr>
              <w:t>es in place for pupils with SEN</w:t>
            </w:r>
            <w:r w:rsidR="006E4A4D" w:rsidRPr="00A6524E">
              <w:rPr>
                <w:rFonts w:ascii="Arial" w:hAnsi="Arial" w:cs="Arial"/>
              </w:rPr>
              <w:t>D</w:t>
            </w:r>
            <w:r w:rsidRPr="00A6524E">
              <w:rPr>
                <w:rFonts w:ascii="Arial" w:hAnsi="Arial" w:cs="Arial"/>
              </w:rPr>
              <w:t xml:space="preserve"> at Foundation Stage, end of Key Stages and all other times where support with transitions might be needed.</w:t>
            </w:r>
          </w:p>
          <w:p w:rsidR="00EC2FBA" w:rsidRPr="00A6524E" w:rsidRDefault="00EC2FBA" w:rsidP="00EC2FBA">
            <w:pPr>
              <w:rPr>
                <w:rFonts w:ascii="Arial" w:hAnsi="Arial" w:cs="Arial"/>
              </w:rPr>
            </w:pPr>
            <w:r w:rsidRPr="00A6524E">
              <w:rPr>
                <w:rFonts w:ascii="Arial" w:hAnsi="Arial" w:cs="Arial"/>
              </w:rPr>
              <w:t xml:space="preserve">Foundation Stage staff and </w:t>
            </w:r>
            <w:proofErr w:type="spellStart"/>
            <w:r w:rsidR="0004799F" w:rsidRPr="00A6524E">
              <w:rPr>
                <w:rFonts w:ascii="Arial" w:hAnsi="Arial" w:cs="Arial"/>
              </w:rPr>
              <w:t>SENCo</w:t>
            </w:r>
            <w:proofErr w:type="spellEnd"/>
            <w:r w:rsidR="0004799F" w:rsidRPr="00A6524E">
              <w:rPr>
                <w:rFonts w:ascii="Arial" w:hAnsi="Arial" w:cs="Arial"/>
              </w:rPr>
              <w:t xml:space="preserve"> meet with playgroups and T</w:t>
            </w:r>
            <w:r w:rsidRPr="00A6524E">
              <w:rPr>
                <w:rFonts w:ascii="Arial" w:hAnsi="Arial" w:cs="Arial"/>
              </w:rPr>
              <w:t>PAs are written for pupils with complex needs.</w:t>
            </w:r>
          </w:p>
          <w:p w:rsidR="00E70327" w:rsidRPr="00A6524E" w:rsidRDefault="00E70327" w:rsidP="00EC2FBA">
            <w:pPr>
              <w:rPr>
                <w:rFonts w:ascii="Arial" w:hAnsi="Arial" w:cs="Arial"/>
              </w:rPr>
            </w:pPr>
            <w:r w:rsidRPr="00A6524E">
              <w:rPr>
                <w:rFonts w:ascii="Arial" w:hAnsi="Arial" w:cs="Arial"/>
              </w:rPr>
              <w:t xml:space="preserve">All class teachers and LSAs meet with </w:t>
            </w:r>
            <w:proofErr w:type="spellStart"/>
            <w:r w:rsidRPr="00A6524E">
              <w:rPr>
                <w:rFonts w:ascii="Arial" w:hAnsi="Arial" w:cs="Arial"/>
              </w:rPr>
              <w:t>SENCo</w:t>
            </w:r>
            <w:proofErr w:type="spellEnd"/>
            <w:r w:rsidRPr="00A6524E">
              <w:rPr>
                <w:rFonts w:ascii="Arial" w:hAnsi="Arial" w:cs="Arial"/>
              </w:rPr>
              <w:t xml:space="preserve"> to ensure </w:t>
            </w:r>
            <w:proofErr w:type="gramStart"/>
            <w:r w:rsidRPr="00A6524E">
              <w:rPr>
                <w:rFonts w:ascii="Arial" w:hAnsi="Arial" w:cs="Arial"/>
              </w:rPr>
              <w:t>that  pupils</w:t>
            </w:r>
            <w:proofErr w:type="gramEnd"/>
            <w:r w:rsidRPr="00A6524E">
              <w:rPr>
                <w:rFonts w:ascii="Arial" w:hAnsi="Arial" w:cs="Arial"/>
              </w:rPr>
              <w:t xml:space="preserve"> are well prepared for transition from class to class within school .</w:t>
            </w:r>
          </w:p>
          <w:p w:rsidR="00EC2FBA" w:rsidRPr="00A6524E" w:rsidRDefault="00EC2FBA" w:rsidP="00EC2FBA">
            <w:pPr>
              <w:rPr>
                <w:rFonts w:ascii="Arial" w:hAnsi="Arial" w:cs="Arial"/>
              </w:rPr>
            </w:pPr>
            <w:r w:rsidRPr="00A6524E">
              <w:rPr>
                <w:rFonts w:ascii="Arial" w:hAnsi="Arial" w:cs="Arial"/>
              </w:rPr>
              <w:t xml:space="preserve">Year 6 staff and </w:t>
            </w:r>
            <w:proofErr w:type="spellStart"/>
            <w:r w:rsidRPr="00A6524E">
              <w:rPr>
                <w:rFonts w:ascii="Arial" w:hAnsi="Arial" w:cs="Arial"/>
              </w:rPr>
              <w:t>SENCo</w:t>
            </w:r>
            <w:proofErr w:type="spellEnd"/>
            <w:r w:rsidRPr="00A6524E">
              <w:rPr>
                <w:rFonts w:ascii="Arial" w:hAnsi="Arial" w:cs="Arial"/>
              </w:rPr>
              <w:t xml:space="preserve"> meet with secondary staff</w:t>
            </w:r>
            <w:r w:rsidR="00A5052A" w:rsidRPr="00A6524E">
              <w:rPr>
                <w:rFonts w:ascii="Arial" w:hAnsi="Arial" w:cs="Arial"/>
              </w:rPr>
              <w:t>,</w:t>
            </w:r>
            <w:r w:rsidRPr="00A6524E">
              <w:rPr>
                <w:rFonts w:ascii="Arial" w:hAnsi="Arial" w:cs="Arial"/>
              </w:rPr>
              <w:t xml:space="preserve"> </w:t>
            </w:r>
            <w:r w:rsidR="00E70327" w:rsidRPr="00A6524E">
              <w:rPr>
                <w:rFonts w:ascii="Arial" w:hAnsi="Arial" w:cs="Arial"/>
              </w:rPr>
              <w:t>and outside agencies if necessary</w:t>
            </w:r>
            <w:r w:rsidR="00A5052A" w:rsidRPr="00A6524E">
              <w:rPr>
                <w:rFonts w:ascii="Arial" w:hAnsi="Arial" w:cs="Arial"/>
              </w:rPr>
              <w:t>,</w:t>
            </w:r>
            <w:r w:rsidR="00E70327" w:rsidRPr="00A6524E">
              <w:rPr>
                <w:rFonts w:ascii="Arial" w:hAnsi="Arial" w:cs="Arial"/>
              </w:rPr>
              <w:t xml:space="preserve"> </w:t>
            </w:r>
            <w:r w:rsidRPr="00A6524E">
              <w:rPr>
                <w:rFonts w:ascii="Arial" w:hAnsi="Arial" w:cs="Arial"/>
              </w:rPr>
              <w:t xml:space="preserve">to plan transition arrangements for pupils who need additional </w:t>
            </w:r>
            <w:proofErr w:type="gramStart"/>
            <w:r w:rsidRPr="00A6524E">
              <w:rPr>
                <w:rFonts w:ascii="Arial" w:hAnsi="Arial" w:cs="Arial"/>
              </w:rPr>
              <w:t xml:space="preserve">support </w:t>
            </w:r>
            <w:r w:rsidR="00A5052A" w:rsidRPr="00A6524E">
              <w:rPr>
                <w:rFonts w:ascii="Arial" w:hAnsi="Arial" w:cs="Arial"/>
              </w:rPr>
              <w:t>.</w:t>
            </w:r>
            <w:proofErr w:type="gramEnd"/>
            <w:r w:rsidR="0004799F" w:rsidRPr="00A6524E">
              <w:rPr>
                <w:rFonts w:ascii="Arial" w:hAnsi="Arial" w:cs="Arial"/>
              </w:rPr>
              <w:t xml:space="preserve"> T</w:t>
            </w:r>
            <w:r w:rsidRPr="00A6524E">
              <w:rPr>
                <w:rFonts w:ascii="Arial" w:hAnsi="Arial" w:cs="Arial"/>
              </w:rPr>
              <w:t>P</w:t>
            </w:r>
            <w:r w:rsidR="00486F68" w:rsidRPr="00A6524E">
              <w:rPr>
                <w:rFonts w:ascii="Arial" w:hAnsi="Arial" w:cs="Arial"/>
              </w:rPr>
              <w:t>As</w:t>
            </w:r>
            <w:r w:rsidRPr="00A6524E">
              <w:rPr>
                <w:rFonts w:ascii="Arial" w:hAnsi="Arial" w:cs="Arial"/>
              </w:rPr>
              <w:t xml:space="preserve"> are written for pupils with complex needs.</w:t>
            </w:r>
          </w:p>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2036" w:type="dxa"/>
            <w:tcBorders>
              <w:top w:val="single" w:sz="4" w:space="0" w:color="auto"/>
              <w:bottom w:val="single" w:sz="4" w:space="0" w:color="auto"/>
            </w:tcBorders>
          </w:tcPr>
          <w:p w:rsidR="00EC2FBA" w:rsidRPr="00A6524E" w:rsidRDefault="00EC2FBA" w:rsidP="00EC2FBA">
            <w:pPr>
              <w:rPr>
                <w:rFonts w:ascii="Arial" w:hAnsi="Arial" w:cs="Arial"/>
              </w:rPr>
            </w:pPr>
          </w:p>
        </w:tc>
        <w:tc>
          <w:tcPr>
            <w:tcW w:w="7711" w:type="dxa"/>
            <w:gridSpan w:val="8"/>
            <w:tcBorders>
              <w:top w:val="single" w:sz="4" w:space="0" w:color="auto"/>
              <w:bottom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Pupil Voice</w:t>
            </w:r>
          </w:p>
          <w:p w:rsidR="00486F68" w:rsidRPr="00A6524E" w:rsidRDefault="00486F68" w:rsidP="00EC2FBA">
            <w:pPr>
              <w:rPr>
                <w:rFonts w:ascii="Arial" w:hAnsi="Arial" w:cs="Arial"/>
                <w:i/>
              </w:rPr>
            </w:pPr>
            <w:r w:rsidRPr="00A6524E">
              <w:rPr>
                <w:rFonts w:ascii="Arial" w:hAnsi="Arial" w:cs="Arial"/>
                <w:i/>
              </w:rPr>
              <w:t xml:space="preserve">How will children be able to contribute their views and be involved in their </w:t>
            </w:r>
            <w:proofErr w:type="gramStart"/>
            <w:r w:rsidRPr="00A6524E">
              <w:rPr>
                <w:rFonts w:ascii="Arial" w:hAnsi="Arial" w:cs="Arial"/>
                <w:i/>
              </w:rPr>
              <w:t>provision ?</w:t>
            </w:r>
            <w:proofErr w:type="gramEnd"/>
          </w:p>
        </w:tc>
        <w:tc>
          <w:tcPr>
            <w:tcW w:w="7711" w:type="dxa"/>
            <w:gridSpan w:val="8"/>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Pupils involved in IEP / My Plan target setting</w:t>
            </w:r>
          </w:p>
          <w:p w:rsidR="00EC2FBA" w:rsidRPr="00A6524E" w:rsidRDefault="0004799F" w:rsidP="00EC2FBA">
            <w:pPr>
              <w:rPr>
                <w:rFonts w:ascii="Arial" w:hAnsi="Arial" w:cs="Arial"/>
              </w:rPr>
            </w:pPr>
            <w:r w:rsidRPr="00A6524E">
              <w:rPr>
                <w:rFonts w:ascii="Arial" w:hAnsi="Arial" w:cs="Arial"/>
              </w:rPr>
              <w:t>Pupils contribute to T</w:t>
            </w:r>
            <w:r w:rsidR="00EC2FBA" w:rsidRPr="00A6524E">
              <w:rPr>
                <w:rFonts w:ascii="Arial" w:hAnsi="Arial" w:cs="Arial"/>
              </w:rPr>
              <w:t xml:space="preserve">PA / </w:t>
            </w:r>
            <w:r w:rsidR="00275FD9" w:rsidRPr="00A6524E">
              <w:rPr>
                <w:rFonts w:ascii="Arial" w:hAnsi="Arial" w:cs="Arial"/>
              </w:rPr>
              <w:t xml:space="preserve">EHC </w:t>
            </w:r>
            <w:proofErr w:type="gramStart"/>
            <w:r w:rsidR="00275FD9" w:rsidRPr="00A6524E">
              <w:rPr>
                <w:rFonts w:ascii="Arial" w:hAnsi="Arial" w:cs="Arial"/>
              </w:rPr>
              <w:t>Plan</w:t>
            </w:r>
            <w:r w:rsidR="00EC2FBA" w:rsidRPr="00A6524E">
              <w:rPr>
                <w:rFonts w:ascii="Arial" w:hAnsi="Arial" w:cs="Arial"/>
              </w:rPr>
              <w:t xml:space="preserve">  reviews</w:t>
            </w:r>
            <w:proofErr w:type="gramEnd"/>
          </w:p>
          <w:p w:rsidR="00B91C0A" w:rsidRPr="00A6524E" w:rsidRDefault="00B91C0A" w:rsidP="00EC2FBA">
            <w:pPr>
              <w:rPr>
                <w:rFonts w:ascii="Arial" w:hAnsi="Arial" w:cs="Arial"/>
              </w:rPr>
            </w:pPr>
          </w:p>
          <w:p w:rsidR="00B91C0A" w:rsidRPr="00A6524E" w:rsidRDefault="00EC2FBA" w:rsidP="00EC2FBA">
            <w:pPr>
              <w:rPr>
                <w:rFonts w:ascii="Arial" w:hAnsi="Arial" w:cs="Arial"/>
              </w:rPr>
            </w:pPr>
            <w:r w:rsidRPr="00A6524E">
              <w:rPr>
                <w:rFonts w:ascii="Arial" w:hAnsi="Arial" w:cs="Arial"/>
              </w:rPr>
              <w:t>ELSA</w:t>
            </w:r>
          </w:p>
          <w:p w:rsidR="00EC2FBA" w:rsidRPr="00A6524E" w:rsidRDefault="00EC2FBA" w:rsidP="00EC2FBA">
            <w:pPr>
              <w:rPr>
                <w:rFonts w:ascii="Arial" w:hAnsi="Arial" w:cs="Arial"/>
              </w:rPr>
            </w:pPr>
          </w:p>
          <w:p w:rsidR="00EC2FBA" w:rsidRPr="00A6524E" w:rsidRDefault="00EC2FBA" w:rsidP="00EC2FBA">
            <w:pPr>
              <w:rPr>
                <w:rFonts w:ascii="Arial" w:hAnsi="Arial" w:cs="Arial"/>
              </w:rPr>
            </w:pPr>
            <w:r w:rsidRPr="00A6524E">
              <w:rPr>
                <w:rFonts w:ascii="Arial" w:hAnsi="Arial" w:cs="Arial"/>
              </w:rPr>
              <w:t xml:space="preserve">Pupil conference </w:t>
            </w:r>
          </w:p>
          <w:p w:rsidR="00EC2FBA" w:rsidRPr="00A6524E" w:rsidRDefault="008C6CE4" w:rsidP="008C6CE4">
            <w:pPr>
              <w:rPr>
                <w:rFonts w:ascii="Arial" w:hAnsi="Arial" w:cs="Arial"/>
              </w:rPr>
            </w:pPr>
            <w:r w:rsidRPr="00A6524E">
              <w:rPr>
                <w:rFonts w:ascii="Arial" w:hAnsi="Arial" w:cs="Arial"/>
              </w:rPr>
              <w:t>S</w:t>
            </w:r>
            <w:r w:rsidR="00EC2FBA" w:rsidRPr="00A6524E">
              <w:rPr>
                <w:rFonts w:ascii="Arial" w:hAnsi="Arial" w:cs="Arial"/>
              </w:rPr>
              <w:t>chool council</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bottom w:val="single" w:sz="4" w:space="0" w:color="auto"/>
            </w:tcBorders>
          </w:tcPr>
          <w:p w:rsidR="00EC2FBA" w:rsidRPr="00A6524E" w:rsidRDefault="00EC2FBA" w:rsidP="00EC2FBA">
            <w:pPr>
              <w:rPr>
                <w:rFonts w:ascii="Arial" w:hAnsi="Arial" w:cs="Arial"/>
                <w:b/>
              </w:rPr>
            </w:pPr>
          </w:p>
        </w:tc>
        <w:tc>
          <w:tcPr>
            <w:tcW w:w="7711" w:type="dxa"/>
            <w:gridSpan w:val="8"/>
            <w:tcBorders>
              <w:top w:val="single" w:sz="4" w:space="0" w:color="auto"/>
              <w:bottom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Medical Needs</w:t>
            </w:r>
          </w:p>
        </w:tc>
        <w:tc>
          <w:tcPr>
            <w:tcW w:w="7711" w:type="dxa"/>
            <w:gridSpan w:val="8"/>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Manage the administration of medicines and personal care.</w:t>
            </w:r>
          </w:p>
          <w:p w:rsidR="00EC2FBA" w:rsidRPr="00A6524E" w:rsidRDefault="00EC2FBA" w:rsidP="00EC2FBA">
            <w:pPr>
              <w:rPr>
                <w:rFonts w:ascii="Arial" w:hAnsi="Arial" w:cs="Arial"/>
                <w:color w:val="00B050"/>
              </w:rPr>
            </w:pPr>
            <w:r w:rsidRPr="00A6524E">
              <w:rPr>
                <w:rFonts w:ascii="Arial" w:hAnsi="Arial" w:cs="Arial"/>
              </w:rPr>
              <w:t xml:space="preserve">Health care plans written for all pupils with significant care needs in line with Hampshire Health </w:t>
            </w:r>
            <w:proofErr w:type="gramStart"/>
            <w:r w:rsidRPr="00A6524E">
              <w:rPr>
                <w:rFonts w:ascii="Arial" w:hAnsi="Arial" w:cs="Arial"/>
              </w:rPr>
              <w:t>and  Safety</w:t>
            </w:r>
            <w:proofErr w:type="gramEnd"/>
            <w:r w:rsidRPr="00A6524E">
              <w:rPr>
                <w:rFonts w:ascii="Arial" w:hAnsi="Arial" w:cs="Arial"/>
              </w:rPr>
              <w:t xml:space="preserve"> Guidelines</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b/>
              </w:rPr>
            </w:pPr>
          </w:p>
        </w:tc>
        <w:tc>
          <w:tcPr>
            <w:tcW w:w="7711" w:type="dxa"/>
            <w:gridSpan w:val="8"/>
            <w:tcBorders>
              <w:left w:val="nil"/>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36" w:type="dxa"/>
            <w:tcBorders>
              <w:bottom w:val="single" w:sz="4" w:space="0" w:color="auto"/>
            </w:tcBorders>
          </w:tcPr>
          <w:p w:rsidR="00EC2FBA" w:rsidRPr="00A6524E" w:rsidRDefault="00EC2FBA" w:rsidP="00EC2FBA">
            <w:pPr>
              <w:rPr>
                <w:rFonts w:ascii="Arial" w:hAnsi="Arial" w:cs="Arial"/>
                <w:b/>
              </w:rPr>
            </w:pPr>
          </w:p>
        </w:tc>
        <w:tc>
          <w:tcPr>
            <w:tcW w:w="7711" w:type="dxa"/>
            <w:gridSpan w:val="8"/>
            <w:tcBorders>
              <w:bottom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36" w:type="dxa"/>
            <w:vMerge w:val="restart"/>
            <w:tcBorders>
              <w:top w:val="single" w:sz="4" w:space="0" w:color="auto"/>
              <w:left w:val="single" w:sz="4" w:space="0" w:color="auto"/>
              <w:right w:val="single" w:sz="4" w:space="0" w:color="auto"/>
            </w:tcBorders>
          </w:tcPr>
          <w:p w:rsidR="00EC2FBA" w:rsidRPr="00A6524E" w:rsidRDefault="00EC2FBA" w:rsidP="00EC2FBA">
            <w:pPr>
              <w:rPr>
                <w:rFonts w:ascii="Arial" w:hAnsi="Arial" w:cs="Arial"/>
                <w:b/>
              </w:rPr>
            </w:pPr>
            <w:r w:rsidRPr="00A6524E">
              <w:rPr>
                <w:rFonts w:ascii="Arial" w:hAnsi="Arial" w:cs="Arial"/>
                <w:b/>
              </w:rPr>
              <w:t>Completed by</w:t>
            </w:r>
          </w:p>
        </w:tc>
        <w:tc>
          <w:tcPr>
            <w:tcW w:w="1859"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proofErr w:type="spellStart"/>
            <w:r w:rsidRPr="00A6524E">
              <w:rPr>
                <w:rFonts w:ascii="Arial" w:hAnsi="Arial" w:cs="Arial"/>
              </w:rPr>
              <w:t>SENCo</w:t>
            </w:r>
            <w:proofErr w:type="spellEnd"/>
            <w:r w:rsidRPr="00A6524E">
              <w:rPr>
                <w:rFonts w:ascii="Arial" w:hAnsi="Arial" w:cs="Arial"/>
              </w:rPr>
              <w:t>:</w:t>
            </w:r>
          </w:p>
        </w:tc>
        <w:tc>
          <w:tcPr>
            <w:tcW w:w="5852" w:type="dxa"/>
            <w:gridSpan w:val="7"/>
            <w:tcBorders>
              <w:top w:val="single" w:sz="4" w:space="0" w:color="auto"/>
              <w:left w:val="single" w:sz="4" w:space="0" w:color="auto"/>
              <w:bottom w:val="single" w:sz="4" w:space="0" w:color="auto"/>
              <w:right w:val="single" w:sz="4" w:space="0" w:color="auto"/>
            </w:tcBorders>
          </w:tcPr>
          <w:p w:rsidR="00EC2FBA" w:rsidRPr="00A6524E" w:rsidRDefault="008C6CE4" w:rsidP="0000435A">
            <w:pPr>
              <w:rPr>
                <w:rFonts w:ascii="Arial" w:hAnsi="Arial" w:cs="Arial"/>
              </w:rPr>
            </w:pPr>
            <w:r w:rsidRPr="00A6524E">
              <w:rPr>
                <w:rFonts w:ascii="Arial" w:hAnsi="Arial" w:cs="Arial"/>
              </w:rPr>
              <w:t xml:space="preserve">Annie </w:t>
            </w:r>
            <w:proofErr w:type="gramStart"/>
            <w:r w:rsidRPr="00A6524E">
              <w:rPr>
                <w:rFonts w:ascii="Arial" w:hAnsi="Arial" w:cs="Arial"/>
              </w:rPr>
              <w:t>Holman</w:t>
            </w:r>
            <w:r w:rsidR="00996ED7" w:rsidRPr="00A6524E">
              <w:rPr>
                <w:rFonts w:ascii="Arial" w:hAnsi="Arial" w:cs="Arial"/>
              </w:rPr>
              <w:t xml:space="preserve">  B</w:t>
            </w:r>
            <w:r w:rsidR="0025352A" w:rsidRPr="00A6524E">
              <w:rPr>
                <w:rFonts w:ascii="Arial" w:hAnsi="Arial" w:cs="Arial"/>
              </w:rPr>
              <w:t>.</w:t>
            </w:r>
            <w:proofErr w:type="gramEnd"/>
            <w:r w:rsidRPr="00A6524E">
              <w:rPr>
                <w:rFonts w:ascii="Arial" w:hAnsi="Arial" w:cs="Arial"/>
              </w:rPr>
              <w:t xml:space="preserve"> Ed H</w:t>
            </w:r>
            <w:r w:rsidR="00996ED7" w:rsidRPr="00A6524E">
              <w:rPr>
                <w:rFonts w:ascii="Arial" w:hAnsi="Arial" w:cs="Arial"/>
              </w:rPr>
              <w:t>ons</w:t>
            </w:r>
            <w:r w:rsidR="0025352A" w:rsidRPr="00A6524E">
              <w:rPr>
                <w:rFonts w:ascii="Arial" w:hAnsi="Arial" w:cs="Arial"/>
              </w:rPr>
              <w:t xml:space="preserve"> 1</w:t>
            </w:r>
            <w:r w:rsidR="0025352A" w:rsidRPr="00A6524E">
              <w:rPr>
                <w:rFonts w:ascii="Arial" w:hAnsi="Arial" w:cs="Arial"/>
                <w:vertAlign w:val="superscript"/>
              </w:rPr>
              <w:t>st</w:t>
            </w:r>
            <w:r w:rsidR="0025352A" w:rsidRPr="00A6524E">
              <w:rPr>
                <w:rFonts w:ascii="Arial" w:hAnsi="Arial" w:cs="Arial"/>
              </w:rPr>
              <w:t xml:space="preserve"> </w:t>
            </w:r>
            <w:r w:rsidR="00996ED7" w:rsidRPr="00A6524E">
              <w:rPr>
                <w:rFonts w:ascii="Arial" w:hAnsi="Arial" w:cs="Arial"/>
              </w:rPr>
              <w:t xml:space="preserve">, </w:t>
            </w:r>
            <w:r w:rsidRPr="00A6524E">
              <w:rPr>
                <w:rFonts w:ascii="Arial" w:hAnsi="Arial" w:cs="Arial"/>
              </w:rPr>
              <w:t>CAES,</w:t>
            </w:r>
            <w:r w:rsidR="009C6514" w:rsidRPr="00A6524E">
              <w:rPr>
                <w:rFonts w:ascii="Arial" w:hAnsi="Arial" w:cs="Arial"/>
              </w:rPr>
              <w:t xml:space="preserve"> </w:t>
            </w:r>
            <w:r w:rsidR="00996ED7" w:rsidRPr="00A6524E">
              <w:rPr>
                <w:rFonts w:ascii="Arial" w:hAnsi="Arial" w:cs="Arial"/>
              </w:rPr>
              <w:t xml:space="preserve">Diploma in </w:t>
            </w:r>
            <w:proofErr w:type="spellStart"/>
            <w:r w:rsidR="00996ED7" w:rsidRPr="00A6524E">
              <w:rPr>
                <w:rFonts w:ascii="Arial" w:hAnsi="Arial" w:cs="Arial"/>
              </w:rPr>
              <w:t>S</w:t>
            </w:r>
            <w:r w:rsidRPr="00A6524E">
              <w:rPr>
                <w:rFonts w:ascii="Arial" w:hAnsi="Arial" w:cs="Arial"/>
              </w:rPr>
              <w:t>pLD</w:t>
            </w:r>
            <w:proofErr w:type="spellEnd"/>
            <w:r w:rsidR="00996ED7" w:rsidRPr="00A6524E">
              <w:rPr>
                <w:rFonts w:ascii="Arial" w:hAnsi="Arial" w:cs="Arial"/>
              </w:rPr>
              <w:t xml:space="preserve">, </w:t>
            </w:r>
            <w:proofErr w:type="spellStart"/>
            <w:r w:rsidR="00996ED7" w:rsidRPr="00A6524E">
              <w:rPr>
                <w:rFonts w:ascii="Arial" w:hAnsi="Arial" w:cs="Arial"/>
              </w:rPr>
              <w:t>SENCo</w:t>
            </w:r>
            <w:proofErr w:type="spellEnd"/>
            <w:r w:rsidR="00996ED7" w:rsidRPr="00A6524E">
              <w:rPr>
                <w:rFonts w:ascii="Arial" w:hAnsi="Arial" w:cs="Arial"/>
              </w:rPr>
              <w:t xml:space="preserve"> </w:t>
            </w:r>
            <w:r w:rsidR="0000435A" w:rsidRPr="00A6524E">
              <w:rPr>
                <w:rFonts w:ascii="Arial" w:hAnsi="Arial" w:cs="Arial"/>
              </w:rPr>
              <w:t>awards.</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036" w:type="dxa"/>
            <w:vMerge/>
            <w:tcBorders>
              <w:left w:val="single" w:sz="4" w:space="0" w:color="auto"/>
              <w:right w:val="single" w:sz="4" w:space="0" w:color="auto"/>
            </w:tcBorders>
          </w:tcPr>
          <w:p w:rsidR="00EC2FBA" w:rsidRPr="00A6524E" w:rsidRDefault="00EC2FBA" w:rsidP="00EC2FBA">
            <w:pPr>
              <w:rPr>
                <w:rFonts w:ascii="Arial" w:hAnsi="Arial" w:cs="Arial"/>
                <w:b/>
              </w:rPr>
            </w:pPr>
          </w:p>
        </w:tc>
        <w:tc>
          <w:tcPr>
            <w:tcW w:w="1859"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SEN Governor:</w:t>
            </w:r>
          </w:p>
        </w:tc>
        <w:tc>
          <w:tcPr>
            <w:tcW w:w="5852" w:type="dxa"/>
            <w:gridSpan w:val="7"/>
            <w:tcBorders>
              <w:top w:val="single" w:sz="4" w:space="0" w:color="auto"/>
              <w:left w:val="single" w:sz="4" w:space="0" w:color="auto"/>
              <w:bottom w:val="single" w:sz="4" w:space="0" w:color="auto"/>
              <w:right w:val="single" w:sz="4" w:space="0" w:color="auto"/>
            </w:tcBorders>
          </w:tcPr>
          <w:p w:rsidR="00EC2FBA" w:rsidRPr="00A6524E" w:rsidRDefault="005C6796" w:rsidP="00EC2FBA">
            <w:pPr>
              <w:rPr>
                <w:rFonts w:ascii="Arial" w:hAnsi="Arial" w:cs="Arial"/>
              </w:rPr>
            </w:pPr>
            <w:r w:rsidRPr="00A6524E">
              <w:rPr>
                <w:rFonts w:ascii="Arial" w:hAnsi="Arial" w:cs="Arial"/>
              </w:rPr>
              <w:t>Tim Barker</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2036" w:type="dxa"/>
            <w:vMerge/>
            <w:tcBorders>
              <w:left w:val="single" w:sz="4" w:space="0" w:color="auto"/>
              <w:bottom w:val="single" w:sz="4" w:space="0" w:color="auto"/>
              <w:right w:val="single" w:sz="4" w:space="0" w:color="auto"/>
            </w:tcBorders>
          </w:tcPr>
          <w:p w:rsidR="00EC2FBA" w:rsidRPr="00A6524E" w:rsidRDefault="00EC2FBA" w:rsidP="00EC2FBA">
            <w:pPr>
              <w:rPr>
                <w:rFonts w:ascii="Arial" w:hAnsi="Arial" w:cs="Arial"/>
                <w:b/>
              </w:rPr>
            </w:pPr>
          </w:p>
        </w:tc>
        <w:tc>
          <w:tcPr>
            <w:tcW w:w="1859" w:type="dxa"/>
            <w:tcBorders>
              <w:top w:val="single" w:sz="4" w:space="0" w:color="auto"/>
              <w:left w:val="single" w:sz="4" w:space="0" w:color="auto"/>
              <w:bottom w:val="single" w:sz="4" w:space="0" w:color="auto"/>
              <w:right w:val="single" w:sz="4" w:space="0" w:color="auto"/>
            </w:tcBorders>
          </w:tcPr>
          <w:p w:rsidR="00EC2FBA" w:rsidRPr="00A6524E" w:rsidRDefault="00EC2FBA" w:rsidP="00EC2FBA">
            <w:pPr>
              <w:rPr>
                <w:rFonts w:ascii="Arial" w:hAnsi="Arial" w:cs="Arial"/>
              </w:rPr>
            </w:pPr>
            <w:r w:rsidRPr="00A6524E">
              <w:rPr>
                <w:rFonts w:ascii="Arial" w:hAnsi="Arial" w:cs="Arial"/>
              </w:rPr>
              <w:t>Headteacher</w:t>
            </w:r>
          </w:p>
        </w:tc>
        <w:tc>
          <w:tcPr>
            <w:tcW w:w="5852" w:type="dxa"/>
            <w:gridSpan w:val="7"/>
            <w:tcBorders>
              <w:top w:val="single" w:sz="4" w:space="0" w:color="auto"/>
              <w:left w:val="single" w:sz="4" w:space="0" w:color="auto"/>
              <w:bottom w:val="single" w:sz="4" w:space="0" w:color="auto"/>
              <w:right w:val="single" w:sz="4" w:space="0" w:color="auto"/>
            </w:tcBorders>
          </w:tcPr>
          <w:p w:rsidR="00EC2FBA" w:rsidRPr="00A6524E" w:rsidRDefault="009C6514" w:rsidP="00EC2FBA">
            <w:pPr>
              <w:rPr>
                <w:rFonts w:ascii="Arial" w:hAnsi="Arial" w:cs="Arial"/>
              </w:rPr>
            </w:pPr>
            <w:r w:rsidRPr="00A6524E">
              <w:rPr>
                <w:rFonts w:ascii="Arial" w:hAnsi="Arial" w:cs="Arial"/>
              </w:rPr>
              <w:t>Hannah Beckett</w:t>
            </w: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Borders>
              <w:top w:val="single" w:sz="4" w:space="0" w:color="auto"/>
            </w:tcBorders>
          </w:tcPr>
          <w:p w:rsidR="00EC2FBA" w:rsidRPr="00A6524E" w:rsidRDefault="00EC2FBA" w:rsidP="00EC2FBA">
            <w:pPr>
              <w:rPr>
                <w:rFonts w:ascii="Arial" w:hAnsi="Arial" w:cs="Arial"/>
                <w:b/>
              </w:rPr>
            </w:pPr>
          </w:p>
          <w:p w:rsidR="00EC2FBA" w:rsidRPr="00A6524E" w:rsidRDefault="00EC2FBA" w:rsidP="00EC2FBA">
            <w:pPr>
              <w:rPr>
                <w:rFonts w:ascii="Arial" w:hAnsi="Arial" w:cs="Arial"/>
                <w:b/>
              </w:rPr>
            </w:pPr>
          </w:p>
        </w:tc>
        <w:tc>
          <w:tcPr>
            <w:tcW w:w="7711" w:type="dxa"/>
            <w:gridSpan w:val="8"/>
            <w:tcBorders>
              <w:top w:val="single" w:sz="4" w:space="0" w:color="auto"/>
            </w:tcBorders>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b/>
              </w:rPr>
            </w:pPr>
          </w:p>
        </w:tc>
        <w:tc>
          <w:tcPr>
            <w:tcW w:w="7711" w:type="dxa"/>
            <w:gridSpan w:val="8"/>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5E2151" w:rsidRPr="00A6524E" w:rsidRDefault="005E2151" w:rsidP="00EC2FBA">
            <w:pPr>
              <w:rPr>
                <w:rFonts w:ascii="Arial" w:hAnsi="Arial" w:cs="Arial"/>
                <w:b/>
              </w:rPr>
            </w:pPr>
          </w:p>
        </w:tc>
        <w:tc>
          <w:tcPr>
            <w:tcW w:w="7711" w:type="dxa"/>
            <w:gridSpan w:val="8"/>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b/>
              </w:rPr>
            </w:pPr>
          </w:p>
        </w:tc>
        <w:tc>
          <w:tcPr>
            <w:tcW w:w="7711" w:type="dxa"/>
            <w:gridSpan w:val="8"/>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b/>
              </w:rPr>
            </w:pPr>
          </w:p>
        </w:tc>
        <w:tc>
          <w:tcPr>
            <w:tcW w:w="7711" w:type="dxa"/>
            <w:gridSpan w:val="8"/>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b/>
              </w:rPr>
            </w:pPr>
          </w:p>
        </w:tc>
        <w:tc>
          <w:tcPr>
            <w:tcW w:w="7711" w:type="dxa"/>
            <w:gridSpan w:val="8"/>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r w:rsidR="00EC2FBA" w:rsidRPr="00A6524E" w:rsidTr="003D5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tcPr>
          <w:p w:rsidR="00EC2FBA" w:rsidRPr="00A6524E" w:rsidRDefault="00EC2FBA" w:rsidP="00EC2FBA">
            <w:pPr>
              <w:rPr>
                <w:rFonts w:ascii="Arial" w:hAnsi="Arial" w:cs="Arial"/>
              </w:rPr>
            </w:pPr>
          </w:p>
        </w:tc>
        <w:tc>
          <w:tcPr>
            <w:tcW w:w="6332" w:type="dxa"/>
            <w:gridSpan w:val="7"/>
          </w:tcPr>
          <w:p w:rsidR="00EC2FBA" w:rsidRPr="00A6524E" w:rsidRDefault="00EC2FBA" w:rsidP="00EC2FBA">
            <w:pPr>
              <w:rPr>
                <w:rFonts w:ascii="Arial" w:hAnsi="Arial" w:cs="Arial"/>
              </w:rPr>
            </w:pPr>
          </w:p>
        </w:tc>
        <w:tc>
          <w:tcPr>
            <w:tcW w:w="1379" w:type="dxa"/>
          </w:tcPr>
          <w:p w:rsidR="00EC2FBA" w:rsidRPr="00A6524E" w:rsidRDefault="00EC2FBA" w:rsidP="00EC2FBA">
            <w:pPr>
              <w:rPr>
                <w:rFonts w:ascii="Arial" w:hAnsi="Arial" w:cs="Arial"/>
              </w:rPr>
            </w:pPr>
          </w:p>
        </w:tc>
      </w:tr>
    </w:tbl>
    <w:p w:rsidR="00280910" w:rsidRPr="00A6524E" w:rsidRDefault="00280910">
      <w:pPr>
        <w:rPr>
          <w:rFonts w:ascii="Arial" w:hAnsi="Arial" w:cs="Arial"/>
        </w:rPr>
      </w:pPr>
    </w:p>
    <w:p w:rsidR="00633576" w:rsidRPr="00A6524E" w:rsidRDefault="00633576">
      <w:pPr>
        <w:rPr>
          <w:rFonts w:ascii="Arial" w:hAnsi="Arial" w:cs="Arial"/>
        </w:rPr>
      </w:pPr>
    </w:p>
    <w:sectPr w:rsidR="00633576" w:rsidRPr="00A6524E" w:rsidSect="0052551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8F"/>
    <w:rsid w:val="0000435A"/>
    <w:rsid w:val="000079AF"/>
    <w:rsid w:val="00027BA3"/>
    <w:rsid w:val="0004799F"/>
    <w:rsid w:val="000714EB"/>
    <w:rsid w:val="00092433"/>
    <w:rsid w:val="000A472B"/>
    <w:rsid w:val="000F1961"/>
    <w:rsid w:val="00111041"/>
    <w:rsid w:val="00121A90"/>
    <w:rsid w:val="00134F7C"/>
    <w:rsid w:val="001E6B58"/>
    <w:rsid w:val="00204FF0"/>
    <w:rsid w:val="002070FC"/>
    <w:rsid w:val="0025352A"/>
    <w:rsid w:val="00275FD9"/>
    <w:rsid w:val="00280910"/>
    <w:rsid w:val="00292B05"/>
    <w:rsid w:val="002F03BA"/>
    <w:rsid w:val="002F0F07"/>
    <w:rsid w:val="00384FD9"/>
    <w:rsid w:val="003869AD"/>
    <w:rsid w:val="003D5EEC"/>
    <w:rsid w:val="003F0630"/>
    <w:rsid w:val="0041327D"/>
    <w:rsid w:val="00414A43"/>
    <w:rsid w:val="004775D1"/>
    <w:rsid w:val="00486F68"/>
    <w:rsid w:val="004C5A3D"/>
    <w:rsid w:val="004D2713"/>
    <w:rsid w:val="004F169C"/>
    <w:rsid w:val="0052551F"/>
    <w:rsid w:val="00580DAF"/>
    <w:rsid w:val="005C6796"/>
    <w:rsid w:val="005E2151"/>
    <w:rsid w:val="00633576"/>
    <w:rsid w:val="006454EF"/>
    <w:rsid w:val="006D7DED"/>
    <w:rsid w:val="006E4A4D"/>
    <w:rsid w:val="00732E36"/>
    <w:rsid w:val="00762AB3"/>
    <w:rsid w:val="007800C2"/>
    <w:rsid w:val="007A6CC9"/>
    <w:rsid w:val="007C3051"/>
    <w:rsid w:val="00814D7F"/>
    <w:rsid w:val="0081651B"/>
    <w:rsid w:val="0081670F"/>
    <w:rsid w:val="00834F8F"/>
    <w:rsid w:val="00852C17"/>
    <w:rsid w:val="008868B6"/>
    <w:rsid w:val="008A0696"/>
    <w:rsid w:val="008C6CE4"/>
    <w:rsid w:val="00971C97"/>
    <w:rsid w:val="00973D3A"/>
    <w:rsid w:val="00996ED7"/>
    <w:rsid w:val="009C6514"/>
    <w:rsid w:val="00A317FC"/>
    <w:rsid w:val="00A5052A"/>
    <w:rsid w:val="00A6177B"/>
    <w:rsid w:val="00A6524E"/>
    <w:rsid w:val="00A7172D"/>
    <w:rsid w:val="00A84B89"/>
    <w:rsid w:val="00AA1118"/>
    <w:rsid w:val="00B003F4"/>
    <w:rsid w:val="00B1531D"/>
    <w:rsid w:val="00B40288"/>
    <w:rsid w:val="00B460B8"/>
    <w:rsid w:val="00B62663"/>
    <w:rsid w:val="00B679A6"/>
    <w:rsid w:val="00B91C0A"/>
    <w:rsid w:val="00B928E4"/>
    <w:rsid w:val="00BA7342"/>
    <w:rsid w:val="00BC1115"/>
    <w:rsid w:val="00C37852"/>
    <w:rsid w:val="00C95AD5"/>
    <w:rsid w:val="00CD4BA5"/>
    <w:rsid w:val="00D0699B"/>
    <w:rsid w:val="00D412C6"/>
    <w:rsid w:val="00DB5697"/>
    <w:rsid w:val="00DF1DF1"/>
    <w:rsid w:val="00E042C6"/>
    <w:rsid w:val="00E10A21"/>
    <w:rsid w:val="00E376C2"/>
    <w:rsid w:val="00E70327"/>
    <w:rsid w:val="00EC2327"/>
    <w:rsid w:val="00EC2FBA"/>
    <w:rsid w:val="00ED14FC"/>
    <w:rsid w:val="00F065EC"/>
    <w:rsid w:val="00F258CE"/>
    <w:rsid w:val="00F60A4B"/>
    <w:rsid w:val="00FB78D4"/>
    <w:rsid w:val="00FC3FF2"/>
    <w:rsid w:val="00FC42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BBC31-38AE-4CC2-BEAA-9F0DC63A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0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435C-ACB3-46BF-9307-A21851EA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Twyford St Mary CE Primary School</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Holman</dc:creator>
  <cp:lastModifiedBy>Hannah Beckett</cp:lastModifiedBy>
  <cp:revision>2</cp:revision>
  <cp:lastPrinted>2017-03-07T10:31:00Z</cp:lastPrinted>
  <dcterms:created xsi:type="dcterms:W3CDTF">2018-04-11T14:53:00Z</dcterms:created>
  <dcterms:modified xsi:type="dcterms:W3CDTF">2018-04-11T14:53:00Z</dcterms:modified>
</cp:coreProperties>
</file>